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5B" w:rsidRPr="00F10116" w:rsidRDefault="001251F2" w:rsidP="00A62E02">
      <w:pPr>
        <w:spacing w:after="12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T</w:t>
      </w:r>
      <w:r w:rsidR="00CA1E5B" w:rsidRPr="00F10116">
        <w:rPr>
          <w:rFonts w:ascii="Times New Roman" w:hAnsi="Times New Roman" w:cs="Times New Roman"/>
          <w:b/>
          <w:sz w:val="24"/>
          <w:szCs w:val="24"/>
        </w:rPr>
        <w:t xml:space="preserve">he English and Scottish </w:t>
      </w:r>
      <w:r w:rsidR="00341F2E">
        <w:rPr>
          <w:rFonts w:ascii="Times New Roman" w:hAnsi="Times New Roman" w:cs="Times New Roman"/>
          <w:b/>
          <w:sz w:val="24"/>
          <w:szCs w:val="24"/>
        </w:rPr>
        <w:t>J</w:t>
      </w:r>
      <w:r w:rsidR="00CA1E5B" w:rsidRPr="00F10116">
        <w:rPr>
          <w:rFonts w:ascii="Times New Roman" w:hAnsi="Times New Roman" w:cs="Times New Roman"/>
          <w:b/>
          <w:sz w:val="24"/>
          <w:szCs w:val="24"/>
        </w:rPr>
        <w:t xml:space="preserve">ourneys of </w:t>
      </w:r>
      <w:r w:rsidR="00C66D59">
        <w:rPr>
          <w:rFonts w:ascii="Times New Roman" w:hAnsi="Times New Roman" w:cs="Times New Roman"/>
          <w:b/>
          <w:sz w:val="24"/>
          <w:szCs w:val="24"/>
        </w:rPr>
        <w:t>J.</w:t>
      </w:r>
      <w:r w:rsidR="00155CAF">
        <w:rPr>
          <w:rFonts w:ascii="Times New Roman" w:hAnsi="Times New Roman" w:cs="Times New Roman"/>
          <w:b/>
          <w:sz w:val="24"/>
          <w:szCs w:val="24"/>
        </w:rPr>
        <w:t xml:space="preserve">B. </w:t>
      </w:r>
      <w:r w:rsidR="00CA1E5B" w:rsidRPr="00F10116">
        <w:rPr>
          <w:rFonts w:ascii="Times New Roman" w:hAnsi="Times New Roman" w:cs="Times New Roman"/>
          <w:b/>
          <w:sz w:val="24"/>
          <w:szCs w:val="24"/>
        </w:rPr>
        <w:t xml:space="preserve">Priestley and </w:t>
      </w:r>
      <w:r w:rsidR="00155CAF">
        <w:rPr>
          <w:rFonts w:ascii="Times New Roman" w:hAnsi="Times New Roman" w:cs="Times New Roman"/>
          <w:b/>
          <w:sz w:val="24"/>
          <w:szCs w:val="24"/>
        </w:rPr>
        <w:t xml:space="preserve">Edwin </w:t>
      </w:r>
      <w:r w:rsidR="00CA1E5B" w:rsidRPr="00F10116">
        <w:rPr>
          <w:rFonts w:ascii="Times New Roman" w:hAnsi="Times New Roman" w:cs="Times New Roman"/>
          <w:b/>
          <w:sz w:val="24"/>
          <w:szCs w:val="24"/>
        </w:rPr>
        <w:t>Muir</w:t>
      </w:r>
      <w:r w:rsidR="00B92419">
        <w:rPr>
          <w:rFonts w:ascii="Times New Roman" w:hAnsi="Times New Roman" w:cs="Times New Roman"/>
          <w:b/>
          <w:sz w:val="24"/>
          <w:szCs w:val="24"/>
        </w:rPr>
        <w:t xml:space="preserve"> </w:t>
      </w:r>
    </w:p>
    <w:p w:rsidR="00EB480B" w:rsidRDefault="00EB480B" w:rsidP="00A62E02">
      <w:pPr>
        <w:autoSpaceDE w:val="0"/>
        <w:autoSpaceDN w:val="0"/>
        <w:adjustRightInd w:val="0"/>
        <w:spacing w:after="120" w:line="480" w:lineRule="auto"/>
        <w:rPr>
          <w:rFonts w:ascii="Times New Roman" w:hAnsi="Times New Roman" w:cs="Times New Roman"/>
          <w:sz w:val="24"/>
          <w:szCs w:val="24"/>
        </w:rPr>
      </w:pPr>
    </w:p>
    <w:p w:rsidR="00341F2E" w:rsidRPr="002D0F7C" w:rsidRDefault="003B5AB6" w:rsidP="00A62E02">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While the construction of ‘Britain in the 1930s’ owes much to the observations of contemporaries on the relationships between industrial capitalism, the culture of modernity and the perceived state of the country, distinctions between the constituent nations of Britain tend to be elided. </w:t>
      </w:r>
      <w:r w:rsidR="002D0F7C" w:rsidRPr="002D0F7C">
        <w:rPr>
          <w:rFonts w:ascii="Times New Roman" w:hAnsi="Times New Roman" w:cs="Times New Roman"/>
          <w:sz w:val="24"/>
          <w:szCs w:val="24"/>
        </w:rPr>
        <w:t xml:space="preserve">This article compares Priestley’s </w:t>
      </w:r>
      <w:r w:rsidR="00CA456C">
        <w:rPr>
          <w:rFonts w:ascii="Times New Roman" w:hAnsi="Times New Roman" w:cs="Times New Roman"/>
          <w:sz w:val="24"/>
          <w:szCs w:val="24"/>
        </w:rPr>
        <w:t>‘</w:t>
      </w:r>
      <w:r w:rsidR="00155CAF">
        <w:rPr>
          <w:rFonts w:ascii="Times New Roman" w:hAnsi="Times New Roman" w:cs="Times New Roman"/>
          <w:sz w:val="24"/>
          <w:szCs w:val="24"/>
        </w:rPr>
        <w:t>t</w:t>
      </w:r>
      <w:r w:rsidR="002D0F7C" w:rsidRPr="002D0F7C">
        <w:rPr>
          <w:rFonts w:ascii="Times New Roman" w:hAnsi="Times New Roman" w:cs="Times New Roman"/>
          <w:sz w:val="24"/>
          <w:szCs w:val="24"/>
        </w:rPr>
        <w:t>hree Englands</w:t>
      </w:r>
      <w:r w:rsidR="00CA456C">
        <w:rPr>
          <w:rFonts w:ascii="Times New Roman" w:hAnsi="Times New Roman" w:cs="Times New Roman"/>
          <w:sz w:val="24"/>
          <w:szCs w:val="24"/>
        </w:rPr>
        <w:t>’</w:t>
      </w:r>
      <w:r w:rsidR="002D0F7C" w:rsidRPr="002D0F7C">
        <w:rPr>
          <w:rFonts w:ascii="Times New Roman" w:hAnsi="Times New Roman" w:cs="Times New Roman"/>
          <w:sz w:val="24"/>
          <w:szCs w:val="24"/>
        </w:rPr>
        <w:t xml:space="preserve"> with the various Scotlands identified by Edwin Muir in </w:t>
      </w:r>
      <w:r w:rsidR="002D0F7C" w:rsidRPr="002D0F7C">
        <w:rPr>
          <w:rFonts w:ascii="Times New Roman" w:hAnsi="Times New Roman" w:cs="Times New Roman"/>
          <w:i/>
          <w:sz w:val="24"/>
          <w:szCs w:val="24"/>
        </w:rPr>
        <w:t xml:space="preserve">Scottish Journey </w:t>
      </w:r>
      <w:r w:rsidR="002D0F7C" w:rsidRPr="002D0F7C">
        <w:rPr>
          <w:rFonts w:ascii="Times New Roman" w:hAnsi="Times New Roman" w:cs="Times New Roman"/>
          <w:sz w:val="24"/>
          <w:szCs w:val="24"/>
        </w:rPr>
        <w:t xml:space="preserve">(1935), </w:t>
      </w:r>
      <w:r w:rsidR="00184B0F">
        <w:rPr>
          <w:rFonts w:ascii="Times New Roman" w:hAnsi="Times New Roman" w:cs="Times New Roman"/>
          <w:sz w:val="24"/>
          <w:szCs w:val="24"/>
        </w:rPr>
        <w:t xml:space="preserve">a book </w:t>
      </w:r>
      <w:r w:rsidR="002D0F7C">
        <w:rPr>
          <w:rFonts w:ascii="Times New Roman" w:hAnsi="Times New Roman" w:cs="Times New Roman"/>
          <w:sz w:val="24"/>
          <w:szCs w:val="24"/>
        </w:rPr>
        <w:t>intended</w:t>
      </w:r>
      <w:r w:rsidR="002D0F7C" w:rsidRPr="002D0F7C">
        <w:rPr>
          <w:rFonts w:ascii="Times New Roman" w:hAnsi="Times New Roman" w:cs="Times New Roman"/>
          <w:sz w:val="24"/>
          <w:szCs w:val="24"/>
        </w:rPr>
        <w:t xml:space="preserve"> as a companion volume to </w:t>
      </w:r>
      <w:r w:rsidR="002D0F7C" w:rsidRPr="002D0F7C">
        <w:rPr>
          <w:rFonts w:ascii="Times New Roman" w:hAnsi="Times New Roman" w:cs="Times New Roman"/>
          <w:i/>
          <w:sz w:val="24"/>
          <w:szCs w:val="24"/>
        </w:rPr>
        <w:t>English Journey</w:t>
      </w:r>
      <w:r w:rsidR="002D0F7C" w:rsidRPr="002D0F7C">
        <w:rPr>
          <w:rFonts w:ascii="Times New Roman" w:hAnsi="Times New Roman" w:cs="Times New Roman"/>
          <w:sz w:val="24"/>
          <w:szCs w:val="24"/>
        </w:rPr>
        <w:t>.</w:t>
      </w:r>
      <w:r w:rsidR="00341F2E">
        <w:rPr>
          <w:rStyle w:val="EndnoteReference"/>
          <w:rFonts w:ascii="Times New Roman" w:hAnsi="Times New Roman" w:cs="Times New Roman"/>
          <w:sz w:val="24"/>
          <w:szCs w:val="24"/>
        </w:rPr>
        <w:endnoteReference w:id="1"/>
      </w:r>
      <w:r w:rsidR="00341F2E" w:rsidRPr="002D0F7C">
        <w:rPr>
          <w:rFonts w:ascii="Times New Roman" w:hAnsi="Times New Roman" w:cs="Times New Roman"/>
          <w:sz w:val="24"/>
          <w:szCs w:val="24"/>
        </w:rPr>
        <w:t xml:space="preserve">   Like Priestley, Muir observes a schematic cultural topography mapped over regional distinctions.  Yet Muir is altogether more Manichean, strikingly setting nightmare visions of a country defiled by industrialization against the Edenic Orkney of his childhood.  </w:t>
      </w:r>
      <w:r w:rsidR="00341F2E">
        <w:rPr>
          <w:rFonts w:ascii="Times New Roman" w:hAnsi="Times New Roman" w:cs="Times New Roman"/>
          <w:sz w:val="24"/>
          <w:szCs w:val="24"/>
        </w:rPr>
        <w:t>Against such stark alienation</w:t>
      </w:r>
      <w:r w:rsidR="00341F2E" w:rsidRPr="002D0F7C">
        <w:rPr>
          <w:rFonts w:ascii="Times New Roman" w:hAnsi="Times New Roman" w:cs="Times New Roman"/>
          <w:sz w:val="24"/>
          <w:szCs w:val="24"/>
        </w:rPr>
        <w:t>, Priestley’s England more readily finds it</w:t>
      </w:r>
      <w:r w:rsidR="00341F2E">
        <w:rPr>
          <w:rFonts w:ascii="Times New Roman" w:hAnsi="Times New Roman" w:cs="Times New Roman"/>
          <w:sz w:val="24"/>
          <w:szCs w:val="24"/>
        </w:rPr>
        <w:t>s</w:t>
      </w:r>
      <w:r w:rsidR="00341F2E" w:rsidRPr="002D0F7C">
        <w:rPr>
          <w:rFonts w:ascii="Times New Roman" w:hAnsi="Times New Roman" w:cs="Times New Roman"/>
          <w:sz w:val="24"/>
          <w:szCs w:val="24"/>
        </w:rPr>
        <w:t xml:space="preserve"> </w:t>
      </w:r>
      <w:r w:rsidR="00341F2E">
        <w:rPr>
          <w:rFonts w:ascii="Times New Roman" w:hAnsi="Times New Roman" w:cs="Times New Roman"/>
          <w:sz w:val="24"/>
          <w:szCs w:val="24"/>
        </w:rPr>
        <w:t xml:space="preserve">Scottish </w:t>
      </w:r>
      <w:r w:rsidR="00341F2E" w:rsidRPr="002D0F7C">
        <w:rPr>
          <w:rFonts w:ascii="Times New Roman" w:hAnsi="Times New Roman" w:cs="Times New Roman"/>
          <w:sz w:val="24"/>
          <w:szCs w:val="24"/>
        </w:rPr>
        <w:t>counterpart in the Griersonian celebrat</w:t>
      </w:r>
      <w:r w:rsidR="00341F2E">
        <w:rPr>
          <w:rFonts w:ascii="Times New Roman" w:hAnsi="Times New Roman" w:cs="Times New Roman"/>
          <w:sz w:val="24"/>
          <w:szCs w:val="24"/>
        </w:rPr>
        <w:t xml:space="preserve">ion of </w:t>
      </w:r>
      <w:r w:rsidR="00341F2E" w:rsidRPr="002D0F7C">
        <w:rPr>
          <w:rFonts w:ascii="Times New Roman" w:hAnsi="Times New Roman" w:cs="Times New Roman"/>
          <w:sz w:val="24"/>
          <w:szCs w:val="24"/>
        </w:rPr>
        <w:t>modernity as part of a continuing realization of national ‘character’</w:t>
      </w:r>
      <w:r w:rsidR="00341F2E">
        <w:rPr>
          <w:rFonts w:ascii="Times New Roman" w:hAnsi="Times New Roman" w:cs="Times New Roman"/>
          <w:sz w:val="24"/>
          <w:szCs w:val="24"/>
        </w:rPr>
        <w:t>, seen most vividly in the series of short documentary films made for the Glasgow Empire Exhibition of 1938</w:t>
      </w:r>
      <w:r w:rsidR="00341F2E" w:rsidRPr="002D0F7C">
        <w:rPr>
          <w:rFonts w:ascii="Times New Roman" w:hAnsi="Times New Roman" w:cs="Times New Roman"/>
          <w:sz w:val="24"/>
          <w:szCs w:val="24"/>
        </w:rPr>
        <w:t>.</w:t>
      </w:r>
      <w:r w:rsidR="00341F2E">
        <w:rPr>
          <w:rFonts w:ascii="Times New Roman" w:hAnsi="Times New Roman" w:cs="Times New Roman"/>
          <w:sz w:val="24"/>
          <w:szCs w:val="24"/>
        </w:rPr>
        <w:t xml:space="preserve">  </w:t>
      </w:r>
      <w:r w:rsidR="00A62E02">
        <w:rPr>
          <w:rFonts w:ascii="Times New Roman" w:hAnsi="Times New Roman" w:cs="Times New Roman"/>
          <w:sz w:val="24"/>
          <w:szCs w:val="24"/>
        </w:rPr>
        <w:t>Poised between the darkest years of the Depression and the run-up to the Second World War, t</w:t>
      </w:r>
      <w:r w:rsidR="00341F2E">
        <w:rPr>
          <w:rFonts w:ascii="Times New Roman" w:hAnsi="Times New Roman" w:cs="Times New Roman"/>
          <w:sz w:val="24"/>
          <w:szCs w:val="24"/>
        </w:rPr>
        <w:t xml:space="preserve">he following discussion considers a snapshot of the views of two writers each </w:t>
      </w:r>
      <w:r w:rsidR="00304698">
        <w:rPr>
          <w:rFonts w:ascii="Times New Roman" w:hAnsi="Times New Roman" w:cs="Times New Roman"/>
          <w:sz w:val="24"/>
          <w:szCs w:val="24"/>
        </w:rPr>
        <w:t>somewhat</w:t>
      </w:r>
      <w:r w:rsidR="00341F2E">
        <w:rPr>
          <w:rFonts w:ascii="Times New Roman" w:hAnsi="Times New Roman" w:cs="Times New Roman"/>
          <w:sz w:val="24"/>
          <w:szCs w:val="24"/>
        </w:rPr>
        <w:t xml:space="preserve"> reflexively engaged in a quest for national identity.</w:t>
      </w:r>
    </w:p>
    <w:p w:rsidR="00341F2E" w:rsidRDefault="00341F2E" w:rsidP="00A62E02">
      <w:pPr>
        <w:autoSpaceDE w:val="0"/>
        <w:autoSpaceDN w:val="0"/>
        <w:adjustRightInd w:val="0"/>
        <w:spacing w:after="120" w:line="480" w:lineRule="auto"/>
      </w:pPr>
    </w:p>
    <w:p w:rsidR="00341F2E" w:rsidRPr="00F10116" w:rsidRDefault="00341F2E" w:rsidP="00A62E02">
      <w:pPr>
        <w:autoSpaceDE w:val="0"/>
        <w:autoSpaceDN w:val="0"/>
        <w:adjustRightInd w:val="0"/>
        <w:spacing w:after="120" w:line="480" w:lineRule="auto"/>
        <w:rPr>
          <w:rFonts w:ascii="Times New Roman" w:hAnsi="Times New Roman" w:cs="Times New Roman"/>
          <w:sz w:val="24"/>
          <w:szCs w:val="24"/>
        </w:rPr>
      </w:pPr>
      <w:r w:rsidRPr="00F10116">
        <w:rPr>
          <w:rFonts w:ascii="Times New Roman" w:hAnsi="Times New Roman" w:cs="Times New Roman"/>
          <w:sz w:val="24"/>
          <w:szCs w:val="24"/>
        </w:rPr>
        <w:t xml:space="preserve">Edwin Muir was a poet and translator, born in Orkney in 1887 and married to the novelist Willa Muir.  His interests in both modernism and socialism are well-honed in his cultural criticism, although he was </w:t>
      </w:r>
      <w:r>
        <w:rPr>
          <w:rFonts w:ascii="Times New Roman" w:hAnsi="Times New Roman" w:cs="Times New Roman"/>
          <w:sz w:val="24"/>
          <w:szCs w:val="24"/>
        </w:rPr>
        <w:t xml:space="preserve">himself </w:t>
      </w:r>
      <w:r w:rsidRPr="00F10116">
        <w:rPr>
          <w:rFonts w:ascii="Times New Roman" w:hAnsi="Times New Roman" w:cs="Times New Roman"/>
          <w:sz w:val="24"/>
          <w:szCs w:val="24"/>
        </w:rPr>
        <w:t>neither a modernist in style nor a political activist.</w:t>
      </w:r>
      <w:r>
        <w:rPr>
          <w:rStyle w:val="EndnoteReference"/>
          <w:rFonts w:ascii="Times New Roman" w:hAnsi="Times New Roman" w:cs="Times New Roman"/>
          <w:sz w:val="24"/>
          <w:szCs w:val="24"/>
        </w:rPr>
        <w:endnoteReference w:id="2"/>
      </w:r>
      <w:r w:rsidRPr="00F10116">
        <w:rPr>
          <w:rFonts w:ascii="Times New Roman" w:hAnsi="Times New Roman" w:cs="Times New Roman"/>
          <w:sz w:val="24"/>
          <w:szCs w:val="24"/>
        </w:rPr>
        <w:t xml:space="preserve">  During the late-1920s and early-1930s, he was a protagonist in the Scottish literary Renaissance, and it is towards the end of that period that we find his and Priestley’s paths, if only as travel writers, appearing to converge.  Priestley wandered through England in the autumn of 1933, publishing </w:t>
      </w:r>
      <w:r w:rsidRPr="00F10116">
        <w:rPr>
          <w:rFonts w:ascii="Times New Roman" w:hAnsi="Times New Roman" w:cs="Times New Roman"/>
          <w:i/>
          <w:sz w:val="24"/>
          <w:szCs w:val="24"/>
        </w:rPr>
        <w:t>English Journey</w:t>
      </w:r>
      <w:r w:rsidRPr="00F10116">
        <w:rPr>
          <w:rFonts w:ascii="Times New Roman" w:hAnsi="Times New Roman" w:cs="Times New Roman"/>
          <w:sz w:val="24"/>
          <w:szCs w:val="24"/>
        </w:rPr>
        <w:t xml:space="preserve"> the following year; Muir drove around Scotland </w:t>
      </w:r>
      <w:r w:rsidRPr="00F10116">
        <w:rPr>
          <w:rFonts w:ascii="Times New Roman" w:hAnsi="Times New Roman" w:cs="Times New Roman"/>
          <w:sz w:val="24"/>
          <w:szCs w:val="24"/>
        </w:rPr>
        <w:lastRenderedPageBreak/>
        <w:t xml:space="preserve">in the summer heatwave of 1934 and </w:t>
      </w:r>
      <w:r w:rsidRPr="00F10116">
        <w:rPr>
          <w:rFonts w:ascii="Times New Roman" w:hAnsi="Times New Roman" w:cs="Times New Roman"/>
          <w:i/>
          <w:sz w:val="24"/>
          <w:szCs w:val="24"/>
        </w:rPr>
        <w:t>Scottish Journey</w:t>
      </w:r>
      <w:r w:rsidRPr="00F10116">
        <w:rPr>
          <w:rFonts w:ascii="Times New Roman" w:hAnsi="Times New Roman" w:cs="Times New Roman"/>
          <w:sz w:val="24"/>
          <w:szCs w:val="24"/>
        </w:rPr>
        <w:t xml:space="preserve"> came out in 1935.</w:t>
      </w:r>
      <w:r>
        <w:rPr>
          <w:rStyle w:val="EndnoteReference"/>
          <w:rFonts w:ascii="Times New Roman" w:hAnsi="Times New Roman" w:cs="Times New Roman"/>
          <w:sz w:val="24"/>
          <w:szCs w:val="24"/>
        </w:rPr>
        <w:endnoteReference w:id="3"/>
      </w:r>
      <w:r w:rsidRPr="00F10116">
        <w:rPr>
          <w:rFonts w:ascii="Times New Roman" w:hAnsi="Times New Roman" w:cs="Times New Roman"/>
          <w:sz w:val="24"/>
          <w:szCs w:val="24"/>
        </w:rPr>
        <w:t xml:space="preserve">  Both </w:t>
      </w:r>
      <w:r>
        <w:rPr>
          <w:rFonts w:ascii="Times New Roman" w:hAnsi="Times New Roman" w:cs="Times New Roman"/>
          <w:sz w:val="24"/>
          <w:szCs w:val="24"/>
        </w:rPr>
        <w:t xml:space="preserve">books </w:t>
      </w:r>
      <w:r w:rsidRPr="00F10116">
        <w:rPr>
          <w:rFonts w:ascii="Times New Roman" w:hAnsi="Times New Roman" w:cs="Times New Roman"/>
          <w:sz w:val="24"/>
          <w:szCs w:val="24"/>
        </w:rPr>
        <w:t>were commissioned by Victor Gollancz and written less than three miles apart, Priestley’s from his study in The Grove, Highgate, Muir’s from 7 Downshire Hill, Hampstead.  These were literary men with appropriate North London connections.  Yet neither should be dubbed metropolitan intellectuals or members of the liberal elite.  Of course, Priestley’s differences with the Bloomsburyites are well documented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
      </w:r>
      <w:r w:rsidRPr="00F10116">
        <w:rPr>
          <w:rFonts w:ascii="Times New Roman" w:hAnsi="Times New Roman" w:cs="Times New Roman"/>
          <w:sz w:val="24"/>
          <w:szCs w:val="24"/>
        </w:rPr>
        <w:t xml:space="preserve"> and the formative influences of Bradford upon his thinking widely acknowledged, not least by himself.  Muir’s unease was more complex: the island poet traumatised by his experience of Glasgow had spent the previous decade in Prague, Dresden, Vienna, Salzburg and Rome as well as London and Sussex, translating Kafka and several other European writers.  The sense of perpetual displacement is profound and one that underpins his entire worldview.  In their different ways, both authors were Christian socialists</w:t>
      </w:r>
      <w:r>
        <w:rPr>
          <w:rFonts w:ascii="Times New Roman" w:hAnsi="Times New Roman" w:cs="Times New Roman"/>
          <w:sz w:val="24"/>
          <w:szCs w:val="24"/>
        </w:rPr>
        <w:t>,</w:t>
      </w:r>
      <w:r w:rsidRPr="00F10116">
        <w:rPr>
          <w:rFonts w:ascii="Times New Roman" w:hAnsi="Times New Roman" w:cs="Times New Roman"/>
          <w:sz w:val="24"/>
          <w:szCs w:val="24"/>
        </w:rPr>
        <w:t xml:space="preserve"> vitriolic in their condemnation of the appalling effects of industrialism.  Like adjuncts to the Ordnance Survey, their </w:t>
      </w:r>
      <w:r w:rsidRPr="00F10116">
        <w:rPr>
          <w:rFonts w:ascii="Times New Roman" w:hAnsi="Times New Roman" w:cs="Times New Roman"/>
          <w:i/>
          <w:sz w:val="24"/>
          <w:szCs w:val="24"/>
        </w:rPr>
        <w:t>Journeys</w:t>
      </w:r>
      <w:r w:rsidRPr="00F10116">
        <w:rPr>
          <w:rFonts w:ascii="Times New Roman" w:hAnsi="Times New Roman" w:cs="Times New Roman"/>
          <w:sz w:val="24"/>
          <w:szCs w:val="24"/>
        </w:rPr>
        <w:t xml:space="preserve"> drew the cultural landscapes of Britain as well as sketching its recent economic and social history.  Yet what I find interesting are their attempts to </w:t>
      </w:r>
      <w:r>
        <w:rPr>
          <w:rFonts w:ascii="Times New Roman" w:hAnsi="Times New Roman" w:cs="Times New Roman"/>
          <w:sz w:val="24"/>
          <w:szCs w:val="24"/>
        </w:rPr>
        <w:t>produce</w:t>
      </w:r>
      <w:r w:rsidRPr="00F10116">
        <w:rPr>
          <w:rFonts w:ascii="Times New Roman" w:hAnsi="Times New Roman" w:cs="Times New Roman"/>
          <w:sz w:val="24"/>
          <w:szCs w:val="24"/>
        </w:rPr>
        <w:t xml:space="preserve"> a moral topography by plotting regional distinctions in how capitalism had left its victims.</w:t>
      </w:r>
    </w:p>
    <w:p w:rsidR="00341F2E" w:rsidRPr="00F10116" w:rsidRDefault="00341F2E" w:rsidP="00A62E02">
      <w:pPr>
        <w:autoSpaceDE w:val="0"/>
        <w:autoSpaceDN w:val="0"/>
        <w:adjustRightInd w:val="0"/>
        <w:spacing w:after="120" w:line="480" w:lineRule="auto"/>
        <w:rPr>
          <w:rFonts w:ascii="Times New Roman" w:hAnsi="Times New Roman" w:cs="Times New Roman"/>
          <w:color w:val="333333"/>
          <w:sz w:val="24"/>
          <w:szCs w:val="24"/>
        </w:rPr>
      </w:pPr>
      <w:r w:rsidRPr="00F10116">
        <w:rPr>
          <w:rFonts w:ascii="Times New Roman" w:hAnsi="Times New Roman" w:cs="Times New Roman"/>
          <w:sz w:val="24"/>
          <w:szCs w:val="24"/>
        </w:rPr>
        <w:t xml:space="preserve"> </w:t>
      </w:r>
      <w:r w:rsidRPr="00F10116">
        <w:rPr>
          <w:rFonts w:ascii="Times New Roman" w:eastAsia="Times New Roman" w:hAnsi="Times New Roman" w:cs="Times New Roman"/>
          <w:b/>
          <w:color w:val="333333"/>
          <w:sz w:val="24"/>
          <w:szCs w:val="24"/>
          <w:lang w:eastAsia="en-GB"/>
        </w:rPr>
        <w:t xml:space="preserve"> </w:t>
      </w:r>
      <w:r w:rsidRPr="00F10116">
        <w:rPr>
          <w:rFonts w:ascii="Times New Roman" w:hAnsi="Times New Roman" w:cs="Times New Roman"/>
          <w:color w:val="333333"/>
          <w:sz w:val="24"/>
          <w:szCs w:val="24"/>
        </w:rPr>
        <w:t xml:space="preserve"> </w:t>
      </w:r>
    </w:p>
    <w:p w:rsidR="00341F2E" w:rsidRDefault="00341F2E" w:rsidP="00F11630">
      <w:pPr>
        <w:pStyle w:val="body"/>
        <w:spacing w:before="240" w:beforeAutospacing="0" w:after="120" w:afterAutospacing="0" w:line="480" w:lineRule="auto"/>
      </w:pPr>
      <w:r w:rsidRPr="00F10116">
        <w:t xml:space="preserve">What of these maps?  What made places good or bad?  I am assuming </w:t>
      </w:r>
      <w:r>
        <w:t xml:space="preserve">the reader </w:t>
      </w:r>
      <w:r w:rsidRPr="00F10116">
        <w:t xml:space="preserve">is familiar with Priestley’s </w:t>
      </w:r>
      <w:r>
        <w:t>‘t</w:t>
      </w:r>
      <w:r w:rsidRPr="00F10116">
        <w:t>hree Englands</w:t>
      </w:r>
      <w:r>
        <w:t>’</w:t>
      </w:r>
      <w:r w:rsidRPr="00F10116">
        <w:t xml:space="preserve">: </w:t>
      </w:r>
      <w:r>
        <w:t xml:space="preserve">firstly, </w:t>
      </w:r>
      <w:r w:rsidRPr="00F10116">
        <w:t>‘Old England, the country of the cathedrals and minsters and manor houses and inns, of Parson and Squire; guide-book and quaint highways and byways England’</w:t>
      </w:r>
      <w:r>
        <w:t xml:space="preserve"> (397)</w:t>
      </w:r>
      <w:r w:rsidRPr="00F10116">
        <w:t>; then ‘nineteenth-century England, the industrial England of coal, iron, steel, cotton, wool, railways; of thousands of rows of little houses all alike … mills, foundries … slag-heaps … bethels in corrugated iron … sooty dismal little towns, and still sootier grim fortress-like cities … the larger part of the Midlands and the North’</w:t>
      </w:r>
      <w:r>
        <w:t xml:space="preserve"> (398-9)</w:t>
      </w:r>
      <w:r w:rsidRPr="00F10116">
        <w:t>;  finally</w:t>
      </w:r>
      <w:r>
        <w:t>,</w:t>
      </w:r>
      <w:r w:rsidRPr="00F10116">
        <w:t xml:space="preserve"> ‘the new post-war England … of arterial and by-pass roads, of filling stations and </w:t>
      </w:r>
      <w:r w:rsidRPr="00F10116">
        <w:lastRenderedPageBreak/>
        <w:t>factories that look like exhibition buildings, of giant cinemas … bungalows with tiny garages … and everything given away for cigarette coupons’</w:t>
      </w:r>
      <w:r>
        <w:t xml:space="preserve"> (401).</w:t>
      </w:r>
      <w:r w:rsidR="00F11630">
        <w:t xml:space="preserve">  </w:t>
      </w:r>
      <w:r>
        <w:t>By comparison</w:t>
      </w:r>
      <w:r w:rsidRPr="00F10116">
        <w:t>, Muir’s Scotland fits a scheme of four chapters</w:t>
      </w:r>
      <w:r>
        <w:t xml:space="preserve"> -</w:t>
      </w:r>
      <w:r w:rsidRPr="00F10116">
        <w:t xml:space="preserve"> The South, Edinburgh, Glasgow and The Highlands</w:t>
      </w:r>
      <w:r>
        <w:t xml:space="preserve"> -</w:t>
      </w:r>
      <w:r w:rsidRPr="00F10116">
        <w:t xml:space="preserve"> each presenting a different character, importantly so since the book’s dynamic lay in the search for a unified but elusive national identity. </w:t>
      </w:r>
      <w:r w:rsidRPr="00F10116">
        <w:rPr>
          <w:color w:val="221E1F"/>
        </w:rPr>
        <w:t xml:space="preserve"> In the Border textile towns of the South – Hawick, Kelso, Galashiels and Selkirk – he discovered ‘a curiously wakeful and vivid air’, explained by the imputation that they had ‘kept their old tradi</w:t>
      </w:r>
      <w:r w:rsidRPr="00F10116">
        <w:rPr>
          <w:color w:val="221E1F"/>
        </w:rPr>
        <w:softHyphen/>
        <w:t>tions more or less intact’</w:t>
      </w:r>
      <w:r>
        <w:rPr>
          <w:color w:val="221E1F"/>
        </w:rPr>
        <w:t xml:space="preserve"> (43)</w:t>
      </w:r>
      <w:r w:rsidRPr="00F10116">
        <w:rPr>
          <w:color w:val="221E1F"/>
        </w:rPr>
        <w:t>: ‘the weaving of tweeds and other woollen cloths, which, being essen</w:t>
      </w:r>
      <w:r w:rsidRPr="00F10116">
        <w:rPr>
          <w:color w:val="221E1F"/>
        </w:rPr>
        <w:softHyphen/>
        <w:t>tially local and distinctive, [had] survived the intensifying onset of Industrialism that ha[d] eaten into the core of other communities’</w:t>
      </w:r>
      <w:r>
        <w:rPr>
          <w:color w:val="221E1F"/>
        </w:rPr>
        <w:t xml:space="preserve"> (44)</w:t>
      </w:r>
      <w:r w:rsidRPr="00F10116">
        <w:rPr>
          <w:color w:val="221E1F"/>
        </w:rPr>
        <w:t xml:space="preserve">. Here, he claims, ‘history goes back without a break’, </w:t>
      </w:r>
      <w:r>
        <w:rPr>
          <w:color w:val="221E1F"/>
        </w:rPr>
        <w:t>since</w:t>
      </w:r>
      <w:r w:rsidRPr="00F10116">
        <w:rPr>
          <w:color w:val="221E1F"/>
        </w:rPr>
        <w:t xml:space="preserve"> </w:t>
      </w:r>
      <w:r>
        <w:rPr>
          <w:color w:val="221E1F"/>
        </w:rPr>
        <w:t xml:space="preserve">absorption by the </w:t>
      </w:r>
      <w:r w:rsidRPr="00F10116">
        <w:rPr>
          <w:color w:val="221E1F"/>
        </w:rPr>
        <w:t>Reformation ‘was never so complete as in the rest of the Lowlands, for the genius of the Border people was already too completely formed to be fundamentally altered’</w:t>
      </w:r>
      <w:r>
        <w:rPr>
          <w:color w:val="221E1F"/>
        </w:rPr>
        <w:t xml:space="preserve"> (45)</w:t>
      </w:r>
      <w:r w:rsidRPr="00F10116">
        <w:rPr>
          <w:color w:val="221E1F"/>
        </w:rPr>
        <w:t>, its ‘most essential expres</w:t>
      </w:r>
      <w:r w:rsidRPr="00F10116">
        <w:rPr>
          <w:color w:val="221E1F"/>
        </w:rPr>
        <w:softHyphen/>
        <w:t>sion’ being found in the ballads, which represented ‘an unchanging pattern of the Scottish spirit’</w:t>
      </w:r>
      <w:r>
        <w:rPr>
          <w:color w:val="221E1F"/>
        </w:rPr>
        <w:t xml:space="preserve"> (46)</w:t>
      </w:r>
      <w:r w:rsidRPr="00F10116">
        <w:rPr>
          <w:color w:val="221E1F"/>
        </w:rPr>
        <w:t>.</w:t>
      </w:r>
      <w:r>
        <w:rPr>
          <w:color w:val="221E1F"/>
        </w:rPr>
        <w:t xml:space="preserve"> </w:t>
      </w:r>
      <w:r w:rsidRPr="00F10116">
        <w:rPr>
          <w:color w:val="221E1F"/>
        </w:rPr>
        <w:t xml:space="preserve"> It is not industry as such which is at fault, but the capitalist nature of that industry.   This has echoes of Priestley’s Cotswolds, its textiles</w:t>
      </w:r>
      <w:r w:rsidRPr="00F10116">
        <w:rPr>
          <w:i/>
        </w:rPr>
        <w:t xml:space="preserve"> </w:t>
      </w:r>
      <w:r w:rsidRPr="00F10116">
        <w:t>‘the products of a definite tradition’</w:t>
      </w:r>
      <w:r>
        <w:t xml:space="preserve"> (52)</w:t>
      </w:r>
      <w:r w:rsidRPr="00F10116">
        <w:t>, favouring the ‘dignity and sweetness of real work’</w:t>
      </w:r>
      <w:r>
        <w:t xml:space="preserve"> (54)</w:t>
      </w:r>
      <w:r w:rsidRPr="00F10116">
        <w:t>; an Old England of thoroughly un-modern craft skills.  Priestley recognises that such preservation lies with the housing investments of ‘dream-drowned’ incomers, largely industrial plutocrats. ‘Many a prospect here is unspoiled and exquisite’, he avers, ‘because of the muck and sweat of Birmingham and Manchester’</w:t>
      </w:r>
      <w:r>
        <w:t xml:space="preserve"> (57)</w:t>
      </w:r>
      <w:r w:rsidRPr="00F10116">
        <w:t>.  Muir presents no corresponding dialectic because it did not apply to the Borders.  But where it did, in the Highlands, he is all but silent.  In its wilder parts,</w:t>
      </w:r>
      <w:r w:rsidRPr="00F10116">
        <w:rPr>
          <w:color w:val="221E1F"/>
        </w:rPr>
        <w:t xml:space="preserve"> ‘the scent of birch … [was] different from ordinary air, something along with which one inhaled the fine essence of the free things growing round about’</w:t>
      </w:r>
      <w:r>
        <w:rPr>
          <w:color w:val="221E1F"/>
        </w:rPr>
        <w:t xml:space="preserve"> (187)</w:t>
      </w:r>
      <w:r w:rsidRPr="00F10116">
        <w:rPr>
          <w:color w:val="221E1F"/>
        </w:rPr>
        <w:t>. But where agriculture had intervened, Muir found the farm labourer’s status ‘too like slavery to be agreeable’</w:t>
      </w:r>
      <w:r>
        <w:rPr>
          <w:color w:val="221E1F"/>
        </w:rPr>
        <w:t xml:space="preserve"> (188)</w:t>
      </w:r>
      <w:r w:rsidRPr="00F10116">
        <w:rPr>
          <w:color w:val="221E1F"/>
        </w:rPr>
        <w:t>, while ‘many of the children look half-starved’</w:t>
      </w:r>
      <w:r>
        <w:rPr>
          <w:color w:val="221E1F"/>
        </w:rPr>
        <w:t xml:space="preserve"> (184)</w:t>
      </w:r>
      <w:r w:rsidRPr="00F10116">
        <w:rPr>
          <w:color w:val="221E1F"/>
        </w:rPr>
        <w:t>.</w:t>
      </w:r>
      <w:r w:rsidRPr="00F10116">
        <w:t xml:space="preserve">   There is nothing of </w:t>
      </w:r>
      <w:r w:rsidRPr="00F10116">
        <w:lastRenderedPageBreak/>
        <w:t xml:space="preserve">that ‘wilderness’ deliberately created by enforced emigration and evictions.    Instead, he </w:t>
      </w:r>
      <w:r>
        <w:t>finds an eviscerated nation, ‘emptied of its population, its spirit, its wealth’ (3):</w:t>
      </w:r>
    </w:p>
    <w:p w:rsidR="00341F2E" w:rsidRDefault="00341F2E" w:rsidP="00304698">
      <w:pPr>
        <w:autoSpaceDE w:val="0"/>
        <w:autoSpaceDN w:val="0"/>
        <w:adjustRightInd w:val="0"/>
        <w:spacing w:before="120" w:after="120" w:line="480" w:lineRule="auto"/>
        <w:ind w:left="720"/>
        <w:rPr>
          <w:rFonts w:ascii="Times New Roman" w:hAnsi="Times New Roman" w:cs="Times New Roman"/>
          <w:sz w:val="24"/>
          <w:szCs w:val="24"/>
        </w:rPr>
      </w:pPr>
      <w:r w:rsidRPr="00F10116">
        <w:rPr>
          <w:rFonts w:ascii="Times New Roman" w:hAnsi="Times New Roman" w:cs="Times New Roman"/>
          <w:sz w:val="24"/>
          <w:szCs w:val="24"/>
        </w:rPr>
        <w:t>a vast clearance is taking place in Scotland at present, compared with which the clearances in the Highlands last century were mere local incidents. It is a clearance not of actual human beings, like the Sutherland ones, but simply of the resources on which human beings depend for life. The workers of Airdrie and Motherwell are allowed to stay in their houses: the dole secures them that: but any reason for their staying there - and nobody in his senses would stay there by choice - is rapidly vanishing. The squalor of Industrialism remains, but industry itself is fading like a dream.</w:t>
      </w:r>
      <w:r>
        <w:rPr>
          <w:rStyle w:val="EndnoteReference"/>
          <w:rFonts w:ascii="Times New Roman" w:hAnsi="Times New Roman" w:cs="Times New Roman"/>
          <w:sz w:val="24"/>
          <w:szCs w:val="24"/>
        </w:rPr>
        <w:endnoteReference w:id="5"/>
      </w:r>
      <w:r w:rsidRPr="00F10116">
        <w:rPr>
          <w:rFonts w:ascii="Times New Roman" w:hAnsi="Times New Roman" w:cs="Times New Roman"/>
          <w:sz w:val="24"/>
          <w:szCs w:val="24"/>
        </w:rPr>
        <w:t xml:space="preserve">  </w:t>
      </w:r>
    </w:p>
    <w:p w:rsidR="00341F2E" w:rsidRDefault="00341F2E" w:rsidP="00304698">
      <w:pPr>
        <w:autoSpaceDE w:val="0"/>
        <w:autoSpaceDN w:val="0"/>
        <w:adjustRightInd w:val="0"/>
        <w:spacing w:before="120" w:after="120" w:line="480" w:lineRule="auto"/>
        <w:rPr>
          <w:rFonts w:ascii="Times New Roman" w:hAnsi="Times New Roman" w:cs="Times New Roman"/>
          <w:sz w:val="24"/>
          <w:szCs w:val="24"/>
        </w:rPr>
      </w:pPr>
      <w:r w:rsidRPr="00F10116">
        <w:rPr>
          <w:rFonts w:ascii="Times New Roman" w:hAnsi="Times New Roman" w:cs="Times New Roman"/>
          <w:sz w:val="24"/>
          <w:szCs w:val="24"/>
        </w:rPr>
        <w:t>On this our two writers were at one, sometimes uncannily so</w:t>
      </w:r>
      <w:r w:rsidRPr="00F10116">
        <w:rPr>
          <w:rFonts w:ascii="Times New Roman" w:hAnsi="Times New Roman" w:cs="Times New Roman"/>
          <w:color w:val="221E1F"/>
          <w:sz w:val="24"/>
          <w:szCs w:val="24"/>
        </w:rPr>
        <w:t xml:space="preserve">.  </w:t>
      </w:r>
      <w:r w:rsidRPr="00F10116">
        <w:rPr>
          <w:rFonts w:ascii="Times New Roman" w:hAnsi="Times New Roman" w:cs="Times New Roman"/>
          <w:sz w:val="24"/>
          <w:szCs w:val="24"/>
        </w:rPr>
        <w:t>Priestley writes of Jarrow</w:t>
      </w:r>
      <w:r>
        <w:rPr>
          <w:rFonts w:ascii="Times New Roman" w:hAnsi="Times New Roman" w:cs="Times New Roman"/>
          <w:sz w:val="24"/>
          <w:szCs w:val="24"/>
        </w:rPr>
        <w:t>:</w:t>
      </w:r>
      <w:r w:rsidRPr="00F10116">
        <w:rPr>
          <w:rFonts w:ascii="Times New Roman" w:hAnsi="Times New Roman" w:cs="Times New Roman"/>
          <w:sz w:val="24"/>
          <w:szCs w:val="24"/>
        </w:rPr>
        <w:t xml:space="preserve"> </w:t>
      </w:r>
    </w:p>
    <w:p w:rsidR="00341F2E" w:rsidRDefault="00341F2E" w:rsidP="00A62E02">
      <w:pPr>
        <w:autoSpaceDE w:val="0"/>
        <w:autoSpaceDN w:val="0"/>
        <w:adjustRightInd w:val="0"/>
        <w:spacing w:before="120" w:after="120" w:line="480" w:lineRule="auto"/>
        <w:ind w:left="720"/>
        <w:rPr>
          <w:rFonts w:ascii="Times New Roman" w:hAnsi="Times New Roman" w:cs="Times New Roman"/>
          <w:sz w:val="24"/>
          <w:szCs w:val="24"/>
        </w:rPr>
      </w:pPr>
      <w:r>
        <w:rPr>
          <w:rFonts w:ascii="Times New Roman" w:hAnsi="Times New Roman" w:cs="Times New Roman"/>
          <w:sz w:val="24"/>
          <w:szCs w:val="24"/>
        </w:rPr>
        <w:t>Wherever we went there were men hanging about, not scores of them but hundreds and thousands of them.  T</w:t>
      </w:r>
      <w:r w:rsidRPr="00F10116">
        <w:rPr>
          <w:rFonts w:ascii="Times New Roman" w:hAnsi="Times New Roman" w:cs="Times New Roman"/>
          <w:sz w:val="24"/>
          <w:szCs w:val="24"/>
        </w:rPr>
        <w:t>he whole town looked as if it had entered a perpetual penniless bleak Sabbath</w:t>
      </w:r>
      <w:r>
        <w:rPr>
          <w:rFonts w:ascii="Times New Roman" w:hAnsi="Times New Roman" w:cs="Times New Roman"/>
          <w:sz w:val="24"/>
          <w:szCs w:val="24"/>
        </w:rPr>
        <w:t xml:space="preserve">.  </w:t>
      </w:r>
      <w:r w:rsidRPr="00F10116">
        <w:rPr>
          <w:rFonts w:ascii="Times New Roman" w:hAnsi="Times New Roman" w:cs="Times New Roman"/>
          <w:sz w:val="24"/>
          <w:szCs w:val="24"/>
        </w:rPr>
        <w:t xml:space="preserve">The men wore the </w:t>
      </w:r>
      <w:r>
        <w:rPr>
          <w:rFonts w:ascii="Times New Roman" w:hAnsi="Times New Roman" w:cs="Times New Roman"/>
          <w:sz w:val="24"/>
          <w:szCs w:val="24"/>
        </w:rPr>
        <w:t xml:space="preserve">drawn </w:t>
      </w:r>
      <w:r w:rsidRPr="00F10116">
        <w:rPr>
          <w:rFonts w:ascii="Times New Roman" w:hAnsi="Times New Roman" w:cs="Times New Roman"/>
          <w:sz w:val="24"/>
          <w:szCs w:val="24"/>
        </w:rPr>
        <w:t>masks of prisoners of war</w:t>
      </w:r>
      <w:r>
        <w:rPr>
          <w:rFonts w:ascii="Times New Roman" w:hAnsi="Times New Roman" w:cs="Times New Roman"/>
          <w:sz w:val="24"/>
          <w:szCs w:val="24"/>
        </w:rPr>
        <w:t>…</w:t>
      </w:r>
      <w:r w:rsidRPr="00F10116">
        <w:rPr>
          <w:rFonts w:ascii="Times New Roman" w:hAnsi="Times New Roman" w:cs="Times New Roman"/>
          <w:sz w:val="24"/>
          <w:szCs w:val="24"/>
        </w:rPr>
        <w:t xml:space="preserve">  </w:t>
      </w:r>
      <w:r>
        <w:rPr>
          <w:rFonts w:ascii="Times New Roman" w:hAnsi="Times New Roman" w:cs="Times New Roman"/>
          <w:sz w:val="24"/>
          <w:szCs w:val="24"/>
        </w:rPr>
        <w:t>idle men … hung about the streets, waiting for Doomsday (314)</w:t>
      </w:r>
      <w:r w:rsidRPr="00F10116">
        <w:rPr>
          <w:rFonts w:ascii="Times New Roman" w:hAnsi="Times New Roman" w:cs="Times New Roman"/>
          <w:sz w:val="24"/>
          <w:szCs w:val="24"/>
        </w:rPr>
        <w:t>.</w:t>
      </w:r>
    </w:p>
    <w:p w:rsidR="00341F2E" w:rsidRDefault="00341F2E" w:rsidP="00304698">
      <w:pPr>
        <w:autoSpaceDE w:val="0"/>
        <w:autoSpaceDN w:val="0"/>
        <w:adjustRightInd w:val="0"/>
        <w:spacing w:before="120" w:after="120" w:line="480" w:lineRule="auto"/>
        <w:rPr>
          <w:rFonts w:ascii="Times New Roman" w:hAnsi="Times New Roman" w:cs="Times New Roman"/>
          <w:color w:val="221E1F"/>
          <w:sz w:val="24"/>
          <w:szCs w:val="24"/>
        </w:rPr>
      </w:pPr>
      <w:r w:rsidRPr="00F10116">
        <w:rPr>
          <w:rFonts w:ascii="Times New Roman" w:hAnsi="Times New Roman" w:cs="Times New Roman"/>
          <w:sz w:val="24"/>
          <w:szCs w:val="24"/>
        </w:rPr>
        <w:t xml:space="preserve"> Meanwhile, d</w:t>
      </w:r>
      <w:r w:rsidRPr="00F10116">
        <w:rPr>
          <w:rFonts w:ascii="Times New Roman" w:hAnsi="Times New Roman" w:cs="Times New Roman"/>
          <w:color w:val="221E1F"/>
          <w:sz w:val="24"/>
          <w:szCs w:val="24"/>
        </w:rPr>
        <w:t xml:space="preserve">riving through the Lanarkshire coalfield, Muir observes: </w:t>
      </w:r>
    </w:p>
    <w:p w:rsidR="00341F2E" w:rsidRDefault="00341F2E" w:rsidP="00A62E02">
      <w:pPr>
        <w:autoSpaceDE w:val="0"/>
        <w:autoSpaceDN w:val="0"/>
        <w:adjustRightInd w:val="0"/>
        <w:spacing w:before="120" w:after="120" w:line="480" w:lineRule="auto"/>
        <w:ind w:left="720"/>
        <w:rPr>
          <w:rFonts w:ascii="Times New Roman" w:hAnsi="Times New Roman" w:cs="Times New Roman"/>
          <w:color w:val="221E1F"/>
          <w:sz w:val="24"/>
          <w:szCs w:val="24"/>
        </w:rPr>
      </w:pPr>
      <w:r w:rsidRPr="00F10116">
        <w:rPr>
          <w:rFonts w:ascii="Times New Roman" w:hAnsi="Times New Roman" w:cs="Times New Roman"/>
          <w:color w:val="221E1F"/>
          <w:sz w:val="24"/>
          <w:szCs w:val="24"/>
        </w:rPr>
        <w:t>groups of idle, sullen-looking young men stood at the street corners; smaller groups were wandering among the blue-black ranges of pit-dumps which in that region are the substitute for nature; the houses looked empty and unemployed like their tenants; and the road along which the car stumbled was pitted and rent, as if it had recently been under shell-fire. Everything had the look of a Sunday which had lasted for many years, during which the bells had forgotten to ring … a disused, slovenly, everlasting Sunday</w:t>
      </w:r>
      <w:r>
        <w:rPr>
          <w:rFonts w:ascii="Times New Roman" w:hAnsi="Times New Roman" w:cs="Times New Roman"/>
          <w:color w:val="221E1F"/>
          <w:sz w:val="24"/>
          <w:szCs w:val="24"/>
        </w:rPr>
        <w:t xml:space="preserve"> (1)</w:t>
      </w:r>
      <w:r w:rsidRPr="00F10116">
        <w:rPr>
          <w:rFonts w:ascii="Times New Roman" w:hAnsi="Times New Roman" w:cs="Times New Roman"/>
          <w:color w:val="221E1F"/>
          <w:sz w:val="24"/>
          <w:szCs w:val="24"/>
        </w:rPr>
        <w:t>.</w:t>
      </w:r>
    </w:p>
    <w:p w:rsidR="00341F2E" w:rsidRPr="00665F62" w:rsidRDefault="00341F2E" w:rsidP="00A62E02">
      <w:pPr>
        <w:autoSpaceDE w:val="0"/>
        <w:autoSpaceDN w:val="0"/>
        <w:adjustRightInd w:val="0"/>
        <w:spacing w:before="120" w:after="120" w:line="480" w:lineRule="auto"/>
        <w:rPr>
          <w:rFonts w:ascii="Times New Roman" w:hAnsi="Times New Roman" w:cs="Times New Roman"/>
          <w:color w:val="221E1F"/>
          <w:sz w:val="24"/>
          <w:szCs w:val="24"/>
        </w:rPr>
      </w:pPr>
      <w:r w:rsidRPr="00F10116">
        <w:rPr>
          <w:rFonts w:ascii="Times New Roman" w:hAnsi="Times New Roman" w:cs="Times New Roman"/>
          <w:sz w:val="24"/>
          <w:szCs w:val="24"/>
        </w:rPr>
        <w:t xml:space="preserve">Unsurprisingly, both </w:t>
      </w:r>
      <w:r>
        <w:rPr>
          <w:rFonts w:ascii="Times New Roman" w:hAnsi="Times New Roman" w:cs="Times New Roman"/>
          <w:sz w:val="24"/>
          <w:szCs w:val="24"/>
        </w:rPr>
        <w:t xml:space="preserve">writers </w:t>
      </w:r>
      <w:r w:rsidRPr="00F10116">
        <w:rPr>
          <w:rFonts w:ascii="Times New Roman" w:hAnsi="Times New Roman" w:cs="Times New Roman"/>
          <w:sz w:val="24"/>
          <w:szCs w:val="24"/>
        </w:rPr>
        <w:t>focus upon the landscapes of the Depression.</w:t>
      </w:r>
      <w:r>
        <w:rPr>
          <w:rFonts w:ascii="Times New Roman" w:hAnsi="Times New Roman" w:cs="Times New Roman"/>
          <w:sz w:val="24"/>
          <w:szCs w:val="24"/>
        </w:rPr>
        <w:t xml:space="preserve">  </w:t>
      </w:r>
      <w:r w:rsidRPr="00F10116">
        <w:rPr>
          <w:rFonts w:ascii="Times New Roman" w:hAnsi="Times New Roman" w:cs="Times New Roman"/>
          <w:color w:val="221E1F"/>
          <w:sz w:val="24"/>
          <w:szCs w:val="24"/>
        </w:rPr>
        <w:t>Beyond the Americanised modernism of its western outskirts, Priestley avoids London in an attempt to situate the national essence among the provinces.  Meanwhile, Muir’s chapter on Edinburgh contrasts ‘its legendary past and its tawdry present’</w:t>
      </w:r>
      <w:r>
        <w:rPr>
          <w:rFonts w:ascii="Times New Roman" w:hAnsi="Times New Roman" w:cs="Times New Roman"/>
          <w:color w:val="221E1F"/>
          <w:sz w:val="24"/>
          <w:szCs w:val="24"/>
        </w:rPr>
        <w:t xml:space="preserve"> (38</w:t>
      </w:r>
      <w:r w:rsidRPr="00665F62">
        <w:rPr>
          <w:rFonts w:ascii="Times New Roman" w:hAnsi="Times New Roman" w:cs="Times New Roman"/>
          <w:color w:val="221E1F"/>
          <w:sz w:val="24"/>
          <w:szCs w:val="24"/>
        </w:rPr>
        <w:t>).  It has become the ‘empty capital of the past’, while the cities in general are</w:t>
      </w:r>
      <w:r w:rsidRPr="00665F62">
        <w:rPr>
          <w:rFonts w:ascii="Times New Roman" w:hAnsi="Times New Roman" w:cs="Times New Roman"/>
          <w:sz w:val="24"/>
          <w:szCs w:val="24"/>
        </w:rPr>
        <w:t xml:space="preserve"> ‘monuments of Scotland’s industrial past, historical landmarks in a country which is fast becoming lost to history’ (4),  a history buried ‘</w:t>
      </w:r>
      <w:r w:rsidRPr="00665F62">
        <w:rPr>
          <w:rFonts w:ascii="Times New Roman" w:hAnsi="Times New Roman" w:cs="Times New Roman"/>
          <w:color w:val="221E1F"/>
          <w:sz w:val="24"/>
          <w:szCs w:val="24"/>
        </w:rPr>
        <w:t xml:space="preserve">beneath a layer of debris left by the Reformation and the Industrial Revolution’ (45). </w:t>
      </w:r>
    </w:p>
    <w:p w:rsidR="00341F2E" w:rsidRPr="00F10116" w:rsidRDefault="00341F2E" w:rsidP="00A62E02">
      <w:pPr>
        <w:autoSpaceDE w:val="0"/>
        <w:autoSpaceDN w:val="0"/>
        <w:adjustRightInd w:val="0"/>
        <w:spacing w:before="120" w:after="120" w:line="480" w:lineRule="auto"/>
        <w:rPr>
          <w:rFonts w:ascii="Times New Roman" w:hAnsi="Times New Roman" w:cs="Times New Roman"/>
          <w:color w:val="221E1F"/>
          <w:sz w:val="24"/>
          <w:szCs w:val="24"/>
        </w:rPr>
      </w:pPr>
    </w:p>
    <w:p w:rsidR="00341F2E" w:rsidRPr="00F10116" w:rsidRDefault="00341F2E" w:rsidP="00A62E02">
      <w:pPr>
        <w:autoSpaceDE w:val="0"/>
        <w:autoSpaceDN w:val="0"/>
        <w:adjustRightInd w:val="0"/>
        <w:spacing w:before="240" w:after="120" w:line="480" w:lineRule="auto"/>
        <w:rPr>
          <w:rFonts w:ascii="Times New Roman" w:hAnsi="Times New Roman" w:cs="Times New Roman"/>
          <w:sz w:val="24"/>
          <w:szCs w:val="24"/>
        </w:rPr>
      </w:pPr>
      <w:r w:rsidRPr="00F10116">
        <w:rPr>
          <w:rFonts w:ascii="Times New Roman" w:hAnsi="Times New Roman" w:cs="Times New Roman"/>
          <w:sz w:val="24"/>
          <w:szCs w:val="24"/>
        </w:rPr>
        <w:t xml:space="preserve">Priestley’s simile for the folk of his ‘nineteenth-century England’ as living </w:t>
      </w:r>
      <w:r w:rsidRPr="00F10116">
        <w:rPr>
          <w:rFonts w:ascii="Times New Roman" w:hAnsi="Times New Roman" w:cs="Times New Roman"/>
          <w:color w:val="221E1F"/>
          <w:sz w:val="24"/>
          <w:szCs w:val="24"/>
        </w:rPr>
        <w:t>‘like black beetles at the back of a disused kitchen stove’</w:t>
      </w:r>
      <w:r>
        <w:rPr>
          <w:rFonts w:ascii="Times New Roman" w:hAnsi="Times New Roman" w:cs="Times New Roman"/>
          <w:color w:val="221E1F"/>
          <w:sz w:val="24"/>
          <w:szCs w:val="24"/>
        </w:rPr>
        <w:t xml:space="preserve"> (399)</w:t>
      </w:r>
      <w:r w:rsidRPr="00F10116">
        <w:rPr>
          <w:rFonts w:ascii="Times New Roman" w:hAnsi="Times New Roman" w:cs="Times New Roman"/>
          <w:color w:val="221E1F"/>
          <w:sz w:val="24"/>
          <w:szCs w:val="24"/>
        </w:rPr>
        <w:t xml:space="preserve"> </w:t>
      </w:r>
      <w:r>
        <w:rPr>
          <w:rFonts w:ascii="Times New Roman" w:hAnsi="Times New Roman" w:cs="Times New Roman"/>
          <w:color w:val="221E1F"/>
          <w:sz w:val="24"/>
          <w:szCs w:val="24"/>
        </w:rPr>
        <w:t>reflects</w:t>
      </w:r>
      <w:r w:rsidRPr="00F10116">
        <w:rPr>
          <w:rFonts w:ascii="Times New Roman" w:hAnsi="Times New Roman" w:cs="Times New Roman"/>
          <w:color w:val="221E1F"/>
          <w:sz w:val="24"/>
          <w:szCs w:val="24"/>
        </w:rPr>
        <w:t xml:space="preserve"> their everyday environment as a squalid legacy of industrial neglect.  He</w:t>
      </w:r>
      <w:r w:rsidRPr="00F10116">
        <w:rPr>
          <w:rFonts w:ascii="Times New Roman" w:hAnsi="Times New Roman" w:cs="Times New Roman"/>
          <w:sz w:val="24"/>
          <w:szCs w:val="24"/>
        </w:rPr>
        <w:t xml:space="preserve"> uses favourite adjectives and stock images to evoke a Stygian gloom</w:t>
      </w:r>
      <w:r>
        <w:rPr>
          <w:rFonts w:ascii="Times New Roman" w:hAnsi="Times New Roman" w:cs="Times New Roman"/>
          <w:sz w:val="24"/>
          <w:szCs w:val="24"/>
        </w:rPr>
        <w:t xml:space="preserve">, with </w:t>
      </w:r>
      <w:r w:rsidRPr="00F10116">
        <w:rPr>
          <w:rFonts w:ascii="Times New Roman" w:hAnsi="Times New Roman" w:cs="Times New Roman"/>
          <w:sz w:val="24"/>
          <w:szCs w:val="24"/>
        </w:rPr>
        <w:t>many a terraced suburb dubbed a ‘vast</w:t>
      </w:r>
      <w:r>
        <w:rPr>
          <w:rFonts w:ascii="Times New Roman" w:hAnsi="Times New Roman" w:cs="Times New Roman"/>
          <w:sz w:val="24"/>
          <w:szCs w:val="24"/>
        </w:rPr>
        <w:t xml:space="preserve">’ or ‘huge </w:t>
      </w:r>
      <w:r w:rsidRPr="00F10116">
        <w:rPr>
          <w:rFonts w:ascii="Times New Roman" w:hAnsi="Times New Roman" w:cs="Times New Roman"/>
          <w:sz w:val="24"/>
          <w:szCs w:val="24"/>
        </w:rPr>
        <w:t>dingy dormitory’</w:t>
      </w:r>
      <w:r>
        <w:rPr>
          <w:rFonts w:ascii="Times New Roman" w:hAnsi="Times New Roman" w:cs="Times New Roman"/>
          <w:sz w:val="24"/>
          <w:szCs w:val="24"/>
        </w:rPr>
        <w:t xml:space="preserve"> </w:t>
      </w:r>
      <w:r w:rsidRPr="00D922E0">
        <w:rPr>
          <w:rFonts w:ascii="Times New Roman" w:hAnsi="Times New Roman" w:cs="Times New Roman"/>
          <w:sz w:val="24"/>
          <w:szCs w:val="24"/>
        </w:rPr>
        <w:t>(26, 302)</w:t>
      </w:r>
      <w:r w:rsidRPr="00F10116">
        <w:rPr>
          <w:rFonts w:ascii="Times New Roman" w:hAnsi="Times New Roman" w:cs="Times New Roman"/>
          <w:sz w:val="24"/>
          <w:szCs w:val="24"/>
        </w:rPr>
        <w:t>, ‘dingy pubs’</w:t>
      </w:r>
      <w:r>
        <w:rPr>
          <w:rFonts w:ascii="Times New Roman" w:hAnsi="Times New Roman" w:cs="Times New Roman"/>
          <w:sz w:val="24"/>
          <w:szCs w:val="24"/>
        </w:rPr>
        <w:t xml:space="preserve"> </w:t>
      </w:r>
      <w:r w:rsidRPr="00D922E0">
        <w:rPr>
          <w:rFonts w:ascii="Times New Roman" w:hAnsi="Times New Roman" w:cs="Times New Roman"/>
          <w:sz w:val="24"/>
          <w:szCs w:val="24"/>
        </w:rPr>
        <w:t>(262)</w:t>
      </w:r>
      <w:r w:rsidRPr="00F10116">
        <w:rPr>
          <w:rFonts w:ascii="Times New Roman" w:hAnsi="Times New Roman" w:cs="Times New Roman"/>
          <w:sz w:val="24"/>
          <w:szCs w:val="24"/>
        </w:rPr>
        <w:t>, ‘dingy side streets’</w:t>
      </w:r>
      <w:r>
        <w:rPr>
          <w:rFonts w:ascii="Times New Roman" w:hAnsi="Times New Roman" w:cs="Times New Roman"/>
          <w:sz w:val="24"/>
          <w:szCs w:val="24"/>
        </w:rPr>
        <w:t xml:space="preserve"> (144)</w:t>
      </w:r>
      <w:r w:rsidRPr="00F10116">
        <w:rPr>
          <w:rFonts w:ascii="Times New Roman" w:hAnsi="Times New Roman" w:cs="Times New Roman"/>
          <w:sz w:val="24"/>
          <w:szCs w:val="24"/>
        </w:rPr>
        <w:t>, a ‘dingy huddle of cottages’</w:t>
      </w:r>
      <w:r>
        <w:rPr>
          <w:rFonts w:ascii="Times New Roman" w:hAnsi="Times New Roman" w:cs="Times New Roman"/>
          <w:sz w:val="24"/>
          <w:szCs w:val="24"/>
        </w:rPr>
        <w:t xml:space="preserve"> (289)</w:t>
      </w:r>
      <w:r w:rsidRPr="00F10116">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Pr="00F10116">
        <w:rPr>
          <w:rFonts w:ascii="Times New Roman" w:hAnsi="Times New Roman" w:cs="Times New Roman"/>
          <w:sz w:val="24"/>
          <w:szCs w:val="24"/>
        </w:rPr>
        <w:t>much ‘grand uglification’</w:t>
      </w:r>
      <w:r>
        <w:rPr>
          <w:rFonts w:ascii="Times New Roman" w:hAnsi="Times New Roman" w:cs="Times New Roman"/>
          <w:sz w:val="24"/>
          <w:szCs w:val="24"/>
        </w:rPr>
        <w:t xml:space="preserve"> (52),</w:t>
      </w:r>
      <w:r w:rsidRPr="00F10116">
        <w:rPr>
          <w:rFonts w:ascii="Times New Roman" w:hAnsi="Times New Roman" w:cs="Times New Roman"/>
          <w:sz w:val="24"/>
          <w:szCs w:val="24"/>
        </w:rPr>
        <w:t xml:space="preserve"> ‘dreary regions infested by corporation trams’</w:t>
      </w:r>
      <w:r>
        <w:rPr>
          <w:rFonts w:ascii="Times New Roman" w:hAnsi="Times New Roman" w:cs="Times New Roman"/>
          <w:sz w:val="24"/>
          <w:szCs w:val="24"/>
        </w:rPr>
        <w:t xml:space="preserve"> (236)</w:t>
      </w:r>
      <w:r w:rsidRPr="00F10116">
        <w:rPr>
          <w:rFonts w:ascii="Times New Roman" w:hAnsi="Times New Roman" w:cs="Times New Roman"/>
          <w:sz w:val="24"/>
          <w:szCs w:val="24"/>
        </w:rPr>
        <w:t xml:space="preserve">, the </w:t>
      </w:r>
      <w:r>
        <w:rPr>
          <w:rFonts w:ascii="Times New Roman" w:hAnsi="Times New Roman" w:cs="Times New Roman"/>
          <w:sz w:val="24"/>
          <w:szCs w:val="24"/>
        </w:rPr>
        <w:t xml:space="preserve">definitive </w:t>
      </w:r>
      <w:r w:rsidRPr="00F10116">
        <w:rPr>
          <w:rFonts w:ascii="Times New Roman" w:hAnsi="Times New Roman" w:cs="Times New Roman"/>
          <w:sz w:val="24"/>
          <w:szCs w:val="24"/>
        </w:rPr>
        <w:t>factory always ‘a grim blackened rectangle with a tall chimney at one corner’</w:t>
      </w:r>
      <w:r>
        <w:rPr>
          <w:rFonts w:ascii="Times New Roman" w:hAnsi="Times New Roman" w:cs="Times New Roman"/>
          <w:sz w:val="24"/>
          <w:szCs w:val="24"/>
        </w:rPr>
        <w:t xml:space="preserve"> (4)</w:t>
      </w:r>
      <w:r w:rsidRPr="00F10116">
        <w:rPr>
          <w:rFonts w:ascii="Times New Roman" w:hAnsi="Times New Roman" w:cs="Times New Roman"/>
          <w:sz w:val="24"/>
          <w:szCs w:val="24"/>
        </w:rPr>
        <w:t>.  There are the ‘forlorn shanties’</w:t>
      </w:r>
      <w:r>
        <w:rPr>
          <w:rFonts w:ascii="Times New Roman" w:hAnsi="Times New Roman" w:cs="Times New Roman"/>
          <w:sz w:val="24"/>
          <w:szCs w:val="24"/>
        </w:rPr>
        <w:t xml:space="preserve"> (289)</w:t>
      </w:r>
      <w:r w:rsidRPr="00F10116">
        <w:rPr>
          <w:rFonts w:ascii="Times New Roman" w:hAnsi="Times New Roman" w:cs="Times New Roman"/>
          <w:sz w:val="24"/>
          <w:szCs w:val="24"/>
        </w:rPr>
        <w:t xml:space="preserve"> and sulphuric slag heaps of County Durham</w:t>
      </w:r>
      <w:r>
        <w:rPr>
          <w:rFonts w:ascii="Times New Roman" w:hAnsi="Times New Roman" w:cs="Times New Roman"/>
          <w:sz w:val="24"/>
          <w:szCs w:val="24"/>
        </w:rPr>
        <w:t>,</w:t>
      </w:r>
      <w:r w:rsidRPr="00F10116">
        <w:rPr>
          <w:rFonts w:ascii="Times New Roman" w:hAnsi="Times New Roman" w:cs="Times New Roman"/>
          <w:sz w:val="24"/>
          <w:szCs w:val="24"/>
        </w:rPr>
        <w:t xml:space="preserve"> the ‘cynical abundance of [these] patches of waste ground … raw sores, open wounds’</w:t>
      </w:r>
      <w:r>
        <w:rPr>
          <w:rFonts w:ascii="Times New Roman" w:hAnsi="Times New Roman" w:cs="Times New Roman"/>
          <w:sz w:val="24"/>
          <w:szCs w:val="24"/>
        </w:rPr>
        <w:t xml:space="preserve"> (112)</w:t>
      </w:r>
      <w:r w:rsidRPr="00F10116">
        <w:rPr>
          <w:rFonts w:ascii="Times New Roman" w:hAnsi="Times New Roman" w:cs="Times New Roman"/>
          <w:sz w:val="24"/>
          <w:szCs w:val="24"/>
        </w:rPr>
        <w:t xml:space="preserve"> of </w:t>
      </w:r>
      <w:r w:rsidRPr="006511D1">
        <w:rPr>
          <w:rFonts w:ascii="Times New Roman" w:hAnsi="Times New Roman" w:cs="Times New Roman"/>
          <w:sz w:val="24"/>
          <w:szCs w:val="24"/>
        </w:rPr>
        <w:t xml:space="preserve">the Black Country; all has been ravaged.  Muir likewise talks of </w:t>
      </w:r>
      <w:r w:rsidRPr="006511D1">
        <w:rPr>
          <w:rFonts w:ascii="Times New Roman" w:hAnsi="Times New Roman" w:cs="Times New Roman"/>
          <w:color w:val="221E1F"/>
          <w:sz w:val="24"/>
          <w:szCs w:val="24"/>
        </w:rPr>
        <w:t>‘grotesque industrial towns … the heart of Scotland’ (2).</w:t>
      </w:r>
      <w:r w:rsidRPr="00F10116">
        <w:rPr>
          <w:rFonts w:ascii="Times New Roman" w:hAnsi="Times New Roman" w:cs="Times New Roman"/>
          <w:color w:val="221E1F"/>
          <w:sz w:val="24"/>
          <w:szCs w:val="24"/>
        </w:rPr>
        <w:t xml:space="preserve">  Here he presents a Dantean vision of purgatory: </w:t>
      </w:r>
    </w:p>
    <w:p w:rsidR="00341F2E" w:rsidRPr="008F4766" w:rsidRDefault="00341F2E" w:rsidP="00A62E02">
      <w:pPr>
        <w:autoSpaceDE w:val="0"/>
        <w:autoSpaceDN w:val="0"/>
        <w:adjustRightInd w:val="0"/>
        <w:spacing w:after="120" w:line="480" w:lineRule="auto"/>
        <w:ind w:left="720"/>
        <w:rPr>
          <w:rFonts w:ascii="Times New Roman" w:hAnsi="Times New Roman" w:cs="Times New Roman"/>
          <w:b/>
          <w:color w:val="221E1F"/>
          <w:sz w:val="24"/>
          <w:szCs w:val="24"/>
        </w:rPr>
      </w:pPr>
      <w:r w:rsidRPr="00F10116">
        <w:rPr>
          <w:rFonts w:ascii="Times New Roman" w:hAnsi="Times New Roman" w:cs="Times New Roman"/>
          <w:color w:val="221E1F"/>
          <w:sz w:val="24"/>
          <w:szCs w:val="24"/>
        </w:rPr>
        <w:t xml:space="preserve">iron-coloured brooks sluggishly oozed, and [where] stringy gutta-percha bushes rose from sward that looked as if it had been dishonoured by some recondite infamy … defaced and suffering patches of country … as if in this region nature no longer breathed … The forlorn villages looked like dismembered parts of towns brutally hacked off … The towns themselves, on the other hand, were like villages on a nightmare scale, which after endless building had never managed to produce what looked like a street, and had no centre of any kind … merely a great number of houses jumbled together in a wilderness of grime, coal-dust and brick, under a blackish-grey synthetic sky … bloated and scabbed villages … These black slag peaks and valleys make up a toy landscape … dwarf-like and sinister, suggesting an immeasurably shrivelled and debased second-childhood … This scene really seemed to be more like an allegorical landscape with abstract figures than a real landscape with human beings. The abstruse ugliness of this black iron and coal region is such a true reflection of the actual processes which have gone on in it during the last hundred years that the landscape has acquired a real formal and symbolical </w:t>
      </w:r>
      <w:r w:rsidRPr="00665F62">
        <w:rPr>
          <w:rFonts w:ascii="Times New Roman" w:hAnsi="Times New Roman" w:cs="Times New Roman"/>
          <w:color w:val="221E1F"/>
          <w:sz w:val="24"/>
          <w:szCs w:val="24"/>
        </w:rPr>
        <w:t>significance (168-70).</w:t>
      </w:r>
    </w:p>
    <w:p w:rsidR="00341F2E" w:rsidRPr="00F10116" w:rsidRDefault="00341F2E" w:rsidP="00A62E02">
      <w:pPr>
        <w:autoSpaceDE w:val="0"/>
        <w:autoSpaceDN w:val="0"/>
        <w:adjustRightInd w:val="0"/>
        <w:spacing w:after="120" w:line="480" w:lineRule="auto"/>
        <w:rPr>
          <w:rFonts w:ascii="Times New Roman" w:hAnsi="Times New Roman" w:cs="Times New Roman"/>
          <w:color w:val="221E1F"/>
          <w:sz w:val="24"/>
          <w:szCs w:val="24"/>
        </w:rPr>
      </w:pPr>
      <w:r w:rsidRPr="00F10116">
        <w:rPr>
          <w:rFonts w:ascii="Times New Roman" w:hAnsi="Times New Roman" w:cs="Times New Roman"/>
          <w:color w:val="221E1F"/>
          <w:sz w:val="24"/>
          <w:szCs w:val="24"/>
        </w:rPr>
        <w:t>Priestley finds the P</w:t>
      </w:r>
      <w:r w:rsidRPr="00F10116">
        <w:rPr>
          <w:rFonts w:ascii="Times New Roman" w:hAnsi="Times New Roman" w:cs="Times New Roman"/>
          <w:sz w:val="24"/>
          <w:szCs w:val="24"/>
        </w:rPr>
        <w:t>otteries towns ‘unique in their remote, self-contained provincialism’</w:t>
      </w:r>
      <w:r>
        <w:rPr>
          <w:rFonts w:ascii="Times New Roman" w:hAnsi="Times New Roman" w:cs="Times New Roman"/>
          <w:sz w:val="24"/>
          <w:szCs w:val="24"/>
        </w:rPr>
        <w:t xml:space="preserve"> (233)</w:t>
      </w:r>
      <w:r w:rsidRPr="00F10116">
        <w:rPr>
          <w:rFonts w:ascii="Times New Roman" w:hAnsi="Times New Roman" w:cs="Times New Roman"/>
          <w:sz w:val="24"/>
          <w:szCs w:val="24"/>
        </w:rPr>
        <w:t>, but for Muir</w:t>
      </w:r>
      <w:r>
        <w:rPr>
          <w:rFonts w:ascii="Times New Roman" w:hAnsi="Times New Roman" w:cs="Times New Roman"/>
          <w:sz w:val="24"/>
          <w:szCs w:val="24"/>
        </w:rPr>
        <w:t xml:space="preserve"> just about everywhere</w:t>
      </w:r>
      <w:r w:rsidRPr="00F10116">
        <w:rPr>
          <w:rFonts w:ascii="Times New Roman" w:hAnsi="Times New Roman" w:cs="Times New Roman"/>
          <w:sz w:val="24"/>
          <w:szCs w:val="24"/>
        </w:rPr>
        <w:t xml:space="preserve"> </w:t>
      </w:r>
      <w:r>
        <w:rPr>
          <w:rFonts w:ascii="Times New Roman" w:hAnsi="Times New Roman" w:cs="Times New Roman"/>
          <w:sz w:val="24"/>
          <w:szCs w:val="24"/>
        </w:rPr>
        <w:t xml:space="preserve">urban </w:t>
      </w:r>
      <w:r w:rsidRPr="00F10116">
        <w:rPr>
          <w:rFonts w:ascii="Times New Roman" w:hAnsi="Times New Roman" w:cs="Times New Roman"/>
          <w:sz w:val="24"/>
          <w:szCs w:val="24"/>
        </w:rPr>
        <w:t>is haunted by</w:t>
      </w:r>
      <w:r w:rsidRPr="00F10116">
        <w:rPr>
          <w:rFonts w:ascii="Times New Roman" w:hAnsi="Times New Roman" w:cs="Times New Roman"/>
          <w:color w:val="221E1F"/>
          <w:sz w:val="24"/>
          <w:szCs w:val="24"/>
        </w:rPr>
        <w:t xml:space="preserve"> dysfunction: </w:t>
      </w:r>
    </w:p>
    <w:p w:rsidR="00341F2E" w:rsidRPr="006511D1" w:rsidRDefault="00341F2E" w:rsidP="00A62E02">
      <w:pPr>
        <w:autoSpaceDE w:val="0"/>
        <w:autoSpaceDN w:val="0"/>
        <w:adjustRightInd w:val="0"/>
        <w:spacing w:before="260" w:after="120" w:line="480" w:lineRule="auto"/>
        <w:ind w:left="720"/>
        <w:rPr>
          <w:rFonts w:ascii="Times New Roman" w:hAnsi="Times New Roman" w:cs="Times New Roman"/>
          <w:color w:val="221E1F"/>
          <w:sz w:val="24"/>
          <w:szCs w:val="24"/>
        </w:rPr>
      </w:pPr>
      <w:r w:rsidRPr="00F10116">
        <w:rPr>
          <w:rFonts w:ascii="Times New Roman" w:hAnsi="Times New Roman" w:cs="Times New Roman"/>
          <w:color w:val="221E1F"/>
          <w:sz w:val="24"/>
          <w:szCs w:val="24"/>
        </w:rPr>
        <w:t xml:space="preserve">most of the </w:t>
      </w:r>
      <w:r>
        <w:rPr>
          <w:rFonts w:ascii="Times New Roman" w:hAnsi="Times New Roman" w:cs="Times New Roman"/>
          <w:color w:val="221E1F"/>
          <w:sz w:val="24"/>
          <w:szCs w:val="24"/>
        </w:rPr>
        <w:t>other</w:t>
      </w:r>
      <w:r w:rsidRPr="00F10116">
        <w:rPr>
          <w:rFonts w:ascii="Times New Roman" w:hAnsi="Times New Roman" w:cs="Times New Roman"/>
          <w:color w:val="221E1F"/>
          <w:sz w:val="24"/>
          <w:szCs w:val="24"/>
        </w:rPr>
        <w:t xml:space="preserve"> </w:t>
      </w:r>
      <w:r>
        <w:rPr>
          <w:rFonts w:ascii="Times New Roman" w:hAnsi="Times New Roman" w:cs="Times New Roman"/>
          <w:color w:val="221E1F"/>
          <w:sz w:val="24"/>
          <w:szCs w:val="24"/>
        </w:rPr>
        <w:t xml:space="preserve">small </w:t>
      </w:r>
      <w:r w:rsidRPr="00F10116">
        <w:rPr>
          <w:rFonts w:ascii="Times New Roman" w:hAnsi="Times New Roman" w:cs="Times New Roman"/>
          <w:color w:val="221E1F"/>
          <w:sz w:val="24"/>
          <w:szCs w:val="24"/>
        </w:rPr>
        <w:t xml:space="preserve">towns I have seen in Scotland are contentedly or morosely lethargic, sunk in a fatalistic dullness broken only by scandal-mongering and such alarums as drinking produces; a dead silence punctuated by malicious whispers and hiccups… private lives … forced indeed to become fantastically private beneath a reciprocal and insatiable </w:t>
      </w:r>
      <w:r w:rsidRPr="006511D1">
        <w:rPr>
          <w:rFonts w:ascii="Times New Roman" w:hAnsi="Times New Roman" w:cs="Times New Roman"/>
          <w:color w:val="221E1F"/>
          <w:sz w:val="24"/>
          <w:szCs w:val="24"/>
        </w:rPr>
        <w:t xml:space="preserve">scrutiny (43). </w:t>
      </w:r>
    </w:p>
    <w:p w:rsidR="00341F2E" w:rsidRDefault="00341F2E" w:rsidP="00A62E02">
      <w:pPr>
        <w:autoSpaceDE w:val="0"/>
        <w:autoSpaceDN w:val="0"/>
        <w:adjustRightInd w:val="0"/>
        <w:spacing w:before="260" w:after="120" w:line="480" w:lineRule="auto"/>
        <w:rPr>
          <w:rFonts w:ascii="Times New Roman" w:hAnsi="Times New Roman" w:cs="Times New Roman"/>
          <w:color w:val="221E1F"/>
          <w:sz w:val="24"/>
          <w:szCs w:val="24"/>
        </w:rPr>
      </w:pPr>
      <w:r w:rsidRPr="006511D1">
        <w:rPr>
          <w:rFonts w:ascii="Times New Roman" w:hAnsi="Times New Roman" w:cs="Times New Roman"/>
          <w:color w:val="221E1F"/>
          <w:sz w:val="24"/>
          <w:szCs w:val="24"/>
        </w:rPr>
        <w:t>Here lay a suffocating parochialism, ‘sordid and disfiguring’ (67), that mocked not only the fool’s paradise of Kailyard literature, but also Burns and Scott as idols of a sentimental false consciousness of locality</w:t>
      </w:r>
      <w:r>
        <w:rPr>
          <w:rStyle w:val="EndnoteReference"/>
          <w:rFonts w:ascii="Times New Roman" w:hAnsi="Times New Roman" w:cs="Times New Roman"/>
          <w:color w:val="221E1F"/>
          <w:sz w:val="24"/>
          <w:szCs w:val="24"/>
        </w:rPr>
        <w:endnoteReference w:id="6"/>
      </w:r>
      <w:r w:rsidRPr="006511D1">
        <w:rPr>
          <w:rFonts w:ascii="Times New Roman" w:hAnsi="Times New Roman" w:cs="Times New Roman"/>
          <w:color w:val="221E1F"/>
          <w:sz w:val="24"/>
          <w:szCs w:val="24"/>
        </w:rPr>
        <w:t>.</w:t>
      </w:r>
    </w:p>
    <w:p w:rsidR="00304698" w:rsidRPr="006511D1" w:rsidRDefault="00304698" w:rsidP="00A62E02">
      <w:pPr>
        <w:autoSpaceDE w:val="0"/>
        <w:autoSpaceDN w:val="0"/>
        <w:adjustRightInd w:val="0"/>
        <w:spacing w:before="260" w:after="120" w:line="480" w:lineRule="auto"/>
        <w:rPr>
          <w:rFonts w:ascii="Times New Roman" w:hAnsi="Times New Roman" w:cs="Times New Roman"/>
          <w:color w:val="221E1F"/>
          <w:sz w:val="24"/>
          <w:szCs w:val="24"/>
        </w:rPr>
      </w:pPr>
    </w:p>
    <w:p w:rsidR="00341F2E" w:rsidRPr="00AA6841" w:rsidRDefault="00341F2E" w:rsidP="00A62E02">
      <w:pPr>
        <w:autoSpaceDE w:val="0"/>
        <w:autoSpaceDN w:val="0"/>
        <w:adjustRightInd w:val="0"/>
        <w:spacing w:after="120" w:line="480" w:lineRule="auto"/>
        <w:rPr>
          <w:rFonts w:ascii="Times New Roman" w:hAnsi="Times New Roman" w:cs="Times New Roman"/>
          <w:sz w:val="24"/>
          <w:szCs w:val="24"/>
        </w:rPr>
      </w:pPr>
      <w:r w:rsidRPr="00AA6841">
        <w:rPr>
          <w:rFonts w:ascii="Times New Roman" w:hAnsi="Times New Roman" w:cs="Times New Roman"/>
          <w:color w:val="221E1F"/>
          <w:sz w:val="24"/>
          <w:szCs w:val="24"/>
        </w:rPr>
        <w:t>Glasgow in particular symbolizes the most brutal effects of indus</w:t>
      </w:r>
      <w:r w:rsidRPr="00AA6841">
        <w:rPr>
          <w:rFonts w:ascii="Times New Roman" w:hAnsi="Times New Roman" w:cs="Times New Roman"/>
          <w:color w:val="221E1F"/>
          <w:sz w:val="24"/>
          <w:szCs w:val="24"/>
        </w:rPr>
        <w:softHyphen/>
        <w:t>trialization, the ‘rotting heart’</w:t>
      </w:r>
      <w:r w:rsidRPr="00AA6841">
        <w:rPr>
          <w:rStyle w:val="EndnoteReference"/>
          <w:rFonts w:ascii="Times New Roman" w:hAnsi="Times New Roman" w:cs="Times New Roman"/>
          <w:color w:val="221E1F"/>
          <w:sz w:val="24"/>
          <w:szCs w:val="24"/>
        </w:rPr>
        <w:endnoteReference w:id="7"/>
      </w:r>
      <w:r w:rsidRPr="00AA6841">
        <w:rPr>
          <w:rFonts w:ascii="Times New Roman" w:hAnsi="Times New Roman" w:cs="Times New Roman"/>
          <w:color w:val="221E1F"/>
          <w:sz w:val="24"/>
          <w:szCs w:val="24"/>
        </w:rPr>
        <w:t xml:space="preserve"> of greed, poverty and silenced shipyards, where ‘the whole soil for miles around is polluted … every growing thing … poisoned and stunted (123-4).’  This environmental decay is mirrored in human degeneracy.  He observes ‘stunted naked boys playing in the filthy pools’ (124), while </w:t>
      </w:r>
      <w:r w:rsidRPr="00AA6841">
        <w:rPr>
          <w:rFonts w:ascii="Times New Roman" w:hAnsi="Times New Roman" w:cs="Times New Roman"/>
          <w:sz w:val="24"/>
          <w:szCs w:val="24"/>
        </w:rPr>
        <w:t>‘a sadder distinguishing characteristic of the Glasgow man … is the mark that has been visibly impressed upon him by Industrialism, in the lineaments of his face and the shape and stature of his body’ (156). In this he sees ‘the increasing bestiality of industrial Scotland’ (68), a perception vividly captured in his later autobiography.   Here is Muir travelling to work:</w:t>
      </w:r>
    </w:p>
    <w:p w:rsidR="00341F2E" w:rsidRPr="00AA6841" w:rsidRDefault="00341F2E" w:rsidP="00A62E02">
      <w:pPr>
        <w:autoSpaceDE w:val="0"/>
        <w:autoSpaceDN w:val="0"/>
        <w:adjustRightInd w:val="0"/>
        <w:spacing w:after="120" w:line="480" w:lineRule="auto"/>
        <w:ind w:left="720"/>
        <w:rPr>
          <w:rFonts w:ascii="Times New Roman" w:hAnsi="Times New Roman" w:cs="Times New Roman"/>
          <w:sz w:val="24"/>
          <w:szCs w:val="24"/>
        </w:rPr>
      </w:pPr>
      <w:r w:rsidRPr="00AA6841">
        <w:rPr>
          <w:rFonts w:ascii="Times New Roman" w:hAnsi="Times New Roman" w:cs="Times New Roman"/>
          <w:sz w:val="24"/>
          <w:szCs w:val="24"/>
        </w:rPr>
        <w:t>Opposite me was sitting a man with a face like a pig’s … the words came into my mind, ‘That is an animal.’  I looked round me at the other people in the tramcar … with a sense of desolation I saw that they were all animals … creatures living an animal life and moving towards an animal death as towards a great slaughter-house.</w:t>
      </w:r>
      <w:r w:rsidRPr="00AA6841">
        <w:rPr>
          <w:rStyle w:val="EndnoteReference"/>
          <w:rFonts w:ascii="Times New Roman" w:hAnsi="Times New Roman" w:cs="Times New Roman"/>
          <w:sz w:val="24"/>
          <w:szCs w:val="24"/>
        </w:rPr>
        <w:endnoteReference w:id="8"/>
      </w:r>
    </w:p>
    <w:p w:rsidR="00341F2E" w:rsidRPr="00F10116" w:rsidRDefault="00341F2E" w:rsidP="00A62E02">
      <w:pPr>
        <w:autoSpaceDE w:val="0"/>
        <w:autoSpaceDN w:val="0"/>
        <w:adjustRightInd w:val="0"/>
        <w:spacing w:after="120" w:line="480" w:lineRule="auto"/>
        <w:rPr>
          <w:rFonts w:ascii="Times New Roman" w:hAnsi="Times New Roman" w:cs="Times New Roman"/>
          <w:sz w:val="24"/>
          <w:szCs w:val="24"/>
        </w:rPr>
      </w:pPr>
      <w:r w:rsidRPr="00F10116">
        <w:rPr>
          <w:rFonts w:ascii="Times New Roman" w:hAnsi="Times New Roman" w:cs="Times New Roman"/>
          <w:sz w:val="24"/>
          <w:szCs w:val="24"/>
        </w:rPr>
        <w:t>There is one instance when Priestley has a similarly despairing insight - in a boxing den in Newcastle - where, ‘for a moment, [</w:t>
      </w:r>
      <w:r>
        <w:rPr>
          <w:rFonts w:ascii="Times New Roman" w:hAnsi="Times New Roman" w:cs="Times New Roman"/>
          <w:sz w:val="24"/>
          <w:szCs w:val="24"/>
        </w:rPr>
        <w:t>I</w:t>
      </w:r>
      <w:r w:rsidRPr="00F10116">
        <w:rPr>
          <w:rFonts w:ascii="Times New Roman" w:hAnsi="Times New Roman" w:cs="Times New Roman"/>
          <w:sz w:val="24"/>
          <w:szCs w:val="24"/>
        </w:rPr>
        <w:t>] had a vision of dark sub-humanity’</w:t>
      </w:r>
      <w:r>
        <w:rPr>
          <w:rFonts w:ascii="Times New Roman" w:hAnsi="Times New Roman" w:cs="Times New Roman"/>
          <w:sz w:val="24"/>
          <w:szCs w:val="24"/>
        </w:rPr>
        <w:t xml:space="preserve"> (294)</w:t>
      </w:r>
      <w:r w:rsidRPr="00F10116">
        <w:rPr>
          <w:rFonts w:ascii="Times New Roman" w:hAnsi="Times New Roman" w:cs="Times New Roman"/>
          <w:sz w:val="24"/>
          <w:szCs w:val="24"/>
        </w:rPr>
        <w:t>; another when he talks of ‘the syphilitic faces’</w:t>
      </w:r>
      <w:r>
        <w:rPr>
          <w:rFonts w:ascii="Times New Roman" w:hAnsi="Times New Roman" w:cs="Times New Roman"/>
          <w:sz w:val="24"/>
          <w:szCs w:val="24"/>
        </w:rPr>
        <w:t xml:space="preserve"> (142)</w:t>
      </w:r>
      <w:r w:rsidRPr="00F10116">
        <w:rPr>
          <w:rFonts w:ascii="Times New Roman" w:hAnsi="Times New Roman" w:cs="Times New Roman"/>
          <w:sz w:val="24"/>
          <w:szCs w:val="24"/>
        </w:rPr>
        <w:t xml:space="preserve"> of the crowd at Nottingham Goose Fair; and the good folk of Stoke, he finds ‘extremely ugly</w:t>
      </w:r>
      <w:r>
        <w:rPr>
          <w:rFonts w:ascii="Times New Roman" w:hAnsi="Times New Roman" w:cs="Times New Roman"/>
          <w:sz w:val="24"/>
          <w:szCs w:val="24"/>
        </w:rPr>
        <w:t xml:space="preserve"> …</w:t>
      </w:r>
      <w:r w:rsidRPr="00F10116">
        <w:rPr>
          <w:rFonts w:ascii="Times New Roman" w:hAnsi="Times New Roman" w:cs="Times New Roman"/>
          <w:sz w:val="24"/>
          <w:szCs w:val="24"/>
        </w:rPr>
        <w:t xml:space="preserve"> a sort of troglodyte mankind’</w:t>
      </w:r>
      <w:r>
        <w:rPr>
          <w:rFonts w:ascii="Times New Roman" w:hAnsi="Times New Roman" w:cs="Times New Roman"/>
          <w:sz w:val="24"/>
          <w:szCs w:val="24"/>
        </w:rPr>
        <w:t xml:space="preserve"> (210)</w:t>
      </w:r>
      <w:r w:rsidRPr="00F10116">
        <w:rPr>
          <w:rFonts w:ascii="Times New Roman" w:hAnsi="Times New Roman" w:cs="Times New Roman"/>
          <w:sz w:val="24"/>
          <w:szCs w:val="24"/>
        </w:rPr>
        <w:t xml:space="preserve">.  Yet, he also remarks that ‘between Manchester and Bolton the ugliness is so complete that it is almost </w:t>
      </w:r>
      <w:r w:rsidRPr="00D922E0">
        <w:rPr>
          <w:rFonts w:ascii="Times New Roman" w:hAnsi="Times New Roman" w:cs="Times New Roman"/>
          <w:sz w:val="24"/>
          <w:szCs w:val="24"/>
        </w:rPr>
        <w:t>exhilarating’ (262).</w:t>
      </w:r>
      <w:r w:rsidRPr="00F10116">
        <w:rPr>
          <w:rFonts w:ascii="Times New Roman" w:hAnsi="Times New Roman" w:cs="Times New Roman"/>
          <w:sz w:val="24"/>
          <w:szCs w:val="24"/>
        </w:rPr>
        <w:t xml:space="preserve">  There is something darkly romantic, what he calls a ‘grim </w:t>
      </w:r>
      <w:r w:rsidRPr="0016076B">
        <w:rPr>
          <w:rFonts w:ascii="Times New Roman" w:hAnsi="Times New Roman" w:cs="Times New Roman"/>
          <w:sz w:val="24"/>
          <w:szCs w:val="24"/>
        </w:rPr>
        <w:t>picturesque’ (311)</w:t>
      </w:r>
      <w:r w:rsidRPr="00C2703E">
        <w:rPr>
          <w:rFonts w:ascii="Times New Roman" w:hAnsi="Times New Roman" w:cs="Times New Roman"/>
          <w:b/>
          <w:sz w:val="24"/>
          <w:szCs w:val="24"/>
        </w:rPr>
        <w:t xml:space="preserve"> </w:t>
      </w:r>
      <w:r w:rsidRPr="00F10116">
        <w:rPr>
          <w:rFonts w:ascii="Times New Roman" w:hAnsi="Times New Roman" w:cs="Times New Roman"/>
          <w:sz w:val="24"/>
          <w:szCs w:val="24"/>
        </w:rPr>
        <w:t xml:space="preserve">in </w:t>
      </w:r>
      <w:r>
        <w:rPr>
          <w:rFonts w:ascii="Times New Roman" w:hAnsi="Times New Roman" w:cs="Times New Roman"/>
          <w:sz w:val="24"/>
          <w:szCs w:val="24"/>
        </w:rPr>
        <w:t xml:space="preserve">the geometry and light of </w:t>
      </w:r>
      <w:r w:rsidRPr="00F10116">
        <w:rPr>
          <w:rFonts w:ascii="Times New Roman" w:hAnsi="Times New Roman" w:cs="Times New Roman"/>
          <w:sz w:val="24"/>
          <w:szCs w:val="24"/>
        </w:rPr>
        <w:t>industrial decay</w:t>
      </w:r>
      <w:r>
        <w:rPr>
          <w:rFonts w:ascii="Times New Roman" w:hAnsi="Times New Roman" w:cs="Times New Roman"/>
          <w:sz w:val="24"/>
          <w:szCs w:val="24"/>
        </w:rPr>
        <w:t xml:space="preserve"> – a visual aesthetic</w:t>
      </w:r>
      <w:r w:rsidRPr="00F10116">
        <w:rPr>
          <w:rFonts w:ascii="Times New Roman" w:hAnsi="Times New Roman" w:cs="Times New Roman"/>
          <w:sz w:val="24"/>
          <w:szCs w:val="24"/>
        </w:rPr>
        <w:t xml:space="preserve"> not lost o</w:t>
      </w:r>
      <w:r>
        <w:rPr>
          <w:rFonts w:ascii="Times New Roman" w:hAnsi="Times New Roman" w:cs="Times New Roman"/>
          <w:sz w:val="24"/>
          <w:szCs w:val="24"/>
        </w:rPr>
        <w:t>n Spender or Brandt, of course</w:t>
      </w:r>
      <w:r w:rsidRPr="00F10116">
        <w:rPr>
          <w:rFonts w:ascii="Times New Roman" w:hAnsi="Times New Roman" w:cs="Times New Roman"/>
          <w:sz w:val="24"/>
          <w:szCs w:val="24"/>
        </w:rPr>
        <w:t xml:space="preserve">.  He is shocked by the ‘extraordinary ugliness’ of the punters at a Birmingham whist drive, yet he is careful to add that these people ‘might be ugly to look at but they were </w:t>
      </w:r>
      <w:r w:rsidRPr="00853937">
        <w:rPr>
          <w:rFonts w:ascii="Times New Roman" w:hAnsi="Times New Roman" w:cs="Times New Roman"/>
          <w:sz w:val="24"/>
          <w:szCs w:val="24"/>
        </w:rPr>
        <w:t>not ugly to be with’ (105).</w:t>
      </w:r>
      <w:r w:rsidRPr="00F10116">
        <w:rPr>
          <w:rFonts w:ascii="Times New Roman" w:hAnsi="Times New Roman" w:cs="Times New Roman"/>
          <w:sz w:val="24"/>
          <w:szCs w:val="24"/>
        </w:rPr>
        <w:t xml:space="preserve">  Hope springs from this sense of common humanity</w:t>
      </w:r>
      <w:r>
        <w:rPr>
          <w:rFonts w:ascii="Times New Roman" w:hAnsi="Times New Roman" w:cs="Times New Roman"/>
          <w:sz w:val="24"/>
          <w:szCs w:val="24"/>
        </w:rPr>
        <w:t>, one that seems</w:t>
      </w:r>
      <w:r w:rsidRPr="00F10116">
        <w:rPr>
          <w:rFonts w:ascii="Times New Roman" w:hAnsi="Times New Roman" w:cs="Times New Roman"/>
          <w:sz w:val="24"/>
          <w:szCs w:val="24"/>
        </w:rPr>
        <w:t xml:space="preserve"> ultimately absent in Muir, who remains steadfastly misanthropic.</w:t>
      </w:r>
    </w:p>
    <w:p w:rsidR="00341F2E" w:rsidRPr="00F10116" w:rsidRDefault="00341F2E" w:rsidP="00A62E02">
      <w:pPr>
        <w:autoSpaceDE w:val="0"/>
        <w:autoSpaceDN w:val="0"/>
        <w:adjustRightInd w:val="0"/>
        <w:spacing w:after="120" w:line="480" w:lineRule="auto"/>
        <w:rPr>
          <w:rFonts w:ascii="Times New Roman" w:hAnsi="Times New Roman" w:cs="Times New Roman"/>
          <w:b/>
          <w:sz w:val="24"/>
          <w:szCs w:val="24"/>
        </w:rPr>
      </w:pPr>
    </w:p>
    <w:p w:rsidR="00341F2E" w:rsidRPr="00A30CCA" w:rsidRDefault="00341F2E" w:rsidP="00A62E02">
      <w:pPr>
        <w:autoSpaceDE w:val="0"/>
        <w:autoSpaceDN w:val="0"/>
        <w:adjustRightInd w:val="0"/>
        <w:spacing w:after="120" w:line="480" w:lineRule="auto"/>
        <w:rPr>
          <w:rFonts w:ascii="Times New Roman" w:hAnsi="Times New Roman" w:cs="Times New Roman"/>
          <w:color w:val="221E1F"/>
          <w:sz w:val="24"/>
          <w:szCs w:val="24"/>
        </w:rPr>
      </w:pPr>
      <w:r w:rsidRPr="00F10116">
        <w:rPr>
          <w:rFonts w:ascii="Times New Roman" w:hAnsi="Times New Roman" w:cs="Times New Roman"/>
          <w:i/>
          <w:color w:val="221E1F"/>
          <w:sz w:val="24"/>
          <w:szCs w:val="24"/>
        </w:rPr>
        <w:t>Scottish Journey</w:t>
      </w:r>
      <w:r w:rsidRPr="00F10116">
        <w:rPr>
          <w:rFonts w:ascii="Times New Roman" w:hAnsi="Times New Roman" w:cs="Times New Roman"/>
          <w:color w:val="221E1F"/>
          <w:sz w:val="24"/>
          <w:szCs w:val="24"/>
        </w:rPr>
        <w:t xml:space="preserve"> was a rationalization of bitter personal experience. In 1901, when Muir was 14, his father lost his farm in Orkney and the family moved to Glasgow, where inside </w:t>
      </w:r>
      <w:r>
        <w:rPr>
          <w:rFonts w:ascii="Times New Roman" w:hAnsi="Times New Roman" w:cs="Times New Roman"/>
          <w:color w:val="221E1F"/>
          <w:sz w:val="24"/>
          <w:szCs w:val="24"/>
        </w:rPr>
        <w:t>two</w:t>
      </w:r>
      <w:r w:rsidRPr="00F10116">
        <w:rPr>
          <w:rFonts w:ascii="Times New Roman" w:hAnsi="Times New Roman" w:cs="Times New Roman"/>
          <w:color w:val="221E1F"/>
          <w:sz w:val="24"/>
          <w:szCs w:val="24"/>
        </w:rPr>
        <w:t xml:space="preserve"> years both parents and his two brothers died.  </w:t>
      </w:r>
      <w:r w:rsidRPr="00A30CCA">
        <w:rPr>
          <w:rFonts w:ascii="Times New Roman" w:hAnsi="Times New Roman" w:cs="Times New Roman"/>
          <w:color w:val="221E1F"/>
          <w:sz w:val="24"/>
          <w:szCs w:val="24"/>
        </w:rPr>
        <w:t xml:space="preserve">He ended up alone and friendless, working as </w:t>
      </w:r>
      <w:r w:rsidRPr="00A30CCA">
        <w:rPr>
          <w:rFonts w:ascii="Times New Roman" w:hAnsi="Times New Roman" w:cs="Times New Roman"/>
          <w:color w:val="000000"/>
          <w:sz w:val="24"/>
          <w:szCs w:val="24"/>
          <w:lang w:val="en"/>
        </w:rPr>
        <w:t>a clerk in a bone factory in Greenock, daily enduring the sight and stench of decaying carcasses festooned with maggots being burned for charcoal, a dehumanising experience that almost resulted in his suicide.</w:t>
      </w:r>
      <w:r w:rsidRPr="00A30CCA">
        <w:rPr>
          <w:rFonts w:ascii="Times New Roman" w:hAnsi="Times New Roman" w:cs="Times New Roman"/>
          <w:color w:val="221E1F"/>
          <w:sz w:val="24"/>
          <w:szCs w:val="24"/>
        </w:rPr>
        <w:t xml:space="preserve">  As one biographer notes, ‘the change forever marked Muir’.  It was a ghastly encounter with the ‘fallen’ world, out of Eden: </w:t>
      </w:r>
    </w:p>
    <w:p w:rsidR="00341F2E" w:rsidRPr="00477510" w:rsidRDefault="00341F2E" w:rsidP="00A62E02">
      <w:pPr>
        <w:autoSpaceDE w:val="0"/>
        <w:autoSpaceDN w:val="0"/>
        <w:adjustRightInd w:val="0"/>
        <w:spacing w:after="120" w:line="480" w:lineRule="auto"/>
        <w:ind w:left="720"/>
        <w:rPr>
          <w:rFonts w:ascii="Times New Roman" w:hAnsi="Times New Roman" w:cs="Times New Roman"/>
          <w:color w:val="221E1F"/>
          <w:sz w:val="24"/>
          <w:szCs w:val="24"/>
        </w:rPr>
      </w:pPr>
      <w:r w:rsidRPr="00A30CCA">
        <w:rPr>
          <w:rFonts w:ascii="Times New Roman" w:hAnsi="Times New Roman" w:cs="Times New Roman"/>
          <w:color w:val="221E1F"/>
          <w:sz w:val="24"/>
          <w:szCs w:val="24"/>
        </w:rPr>
        <w:t xml:space="preserve">Orkney was still more or less untouched by the industrial revolution. The undesecrated landscape set the stage for an idyllic childhood … Orkney natives were ignorant of modernity and its discontents. They did not ‘know ambition … what competition was … they helped one another with their work … they had a culture made up of legend, folk-song.’  </w:t>
      </w:r>
      <w:r w:rsidRPr="00477510">
        <w:rPr>
          <w:rFonts w:ascii="Times New Roman" w:hAnsi="Times New Roman" w:cs="Times New Roman"/>
          <w:color w:val="221E1F"/>
          <w:sz w:val="24"/>
          <w:szCs w:val="24"/>
        </w:rPr>
        <w:t>There was also a rude economic self-sufficiency.</w:t>
      </w:r>
      <w:r w:rsidRPr="00477510">
        <w:rPr>
          <w:rStyle w:val="EndnoteReference"/>
          <w:rFonts w:ascii="Times New Roman" w:hAnsi="Times New Roman" w:cs="Times New Roman"/>
          <w:color w:val="221E1F"/>
          <w:sz w:val="24"/>
          <w:szCs w:val="24"/>
        </w:rPr>
        <w:endnoteReference w:id="9"/>
      </w:r>
    </w:p>
    <w:p w:rsidR="00341F2E" w:rsidRPr="00477510" w:rsidRDefault="00341F2E" w:rsidP="00A62E02">
      <w:pPr>
        <w:autoSpaceDE w:val="0"/>
        <w:autoSpaceDN w:val="0"/>
        <w:adjustRightInd w:val="0"/>
        <w:spacing w:after="120" w:line="480" w:lineRule="auto"/>
        <w:rPr>
          <w:rFonts w:ascii="Times New Roman" w:hAnsi="Times New Roman" w:cs="Times New Roman"/>
          <w:color w:val="221E1F"/>
          <w:sz w:val="24"/>
          <w:szCs w:val="24"/>
        </w:rPr>
      </w:pPr>
      <w:r w:rsidRPr="00477510">
        <w:rPr>
          <w:rFonts w:ascii="Times New Roman" w:hAnsi="Times New Roman" w:cs="Times New Roman"/>
          <w:color w:val="221E1F"/>
          <w:sz w:val="20"/>
          <w:szCs w:val="20"/>
        </w:rPr>
        <w:t xml:space="preserve"> </w:t>
      </w:r>
      <w:r w:rsidRPr="00477510">
        <w:rPr>
          <w:rFonts w:ascii="Times New Roman" w:hAnsi="Times New Roman" w:cs="Times New Roman"/>
          <w:color w:val="221E1F"/>
          <w:sz w:val="24"/>
          <w:szCs w:val="24"/>
        </w:rPr>
        <w:t>Wrenched apart, Muir recalled being ‘absorbed in my own dissociation’</w:t>
      </w:r>
      <w:r w:rsidRPr="00477510">
        <w:rPr>
          <w:rStyle w:val="EndnoteReference"/>
          <w:rFonts w:ascii="Times New Roman" w:hAnsi="Times New Roman" w:cs="Times New Roman"/>
          <w:color w:val="221E1F"/>
          <w:sz w:val="24"/>
          <w:szCs w:val="24"/>
        </w:rPr>
        <w:endnoteReference w:id="10"/>
      </w:r>
      <w:r w:rsidRPr="00477510">
        <w:rPr>
          <w:rFonts w:ascii="Times New Roman" w:hAnsi="Times New Roman" w:cs="Times New Roman"/>
          <w:color w:val="221E1F"/>
          <w:sz w:val="24"/>
          <w:szCs w:val="24"/>
        </w:rPr>
        <w:t xml:space="preserve"> and underwent Jungian analysis, explaining his concern for continuity and horror at its rupture as an existential dilemma: </w:t>
      </w:r>
    </w:p>
    <w:p w:rsidR="00341F2E" w:rsidRPr="00477510" w:rsidRDefault="00341F2E" w:rsidP="00A62E02">
      <w:pPr>
        <w:autoSpaceDE w:val="0"/>
        <w:autoSpaceDN w:val="0"/>
        <w:adjustRightInd w:val="0"/>
        <w:spacing w:after="120" w:line="480" w:lineRule="auto"/>
        <w:ind w:left="720"/>
        <w:rPr>
          <w:rFonts w:ascii="Times New Roman" w:hAnsi="Times New Roman" w:cs="Times New Roman"/>
          <w:color w:val="221E1F"/>
          <w:sz w:val="24"/>
          <w:szCs w:val="24"/>
        </w:rPr>
      </w:pPr>
      <w:r w:rsidRPr="00477510">
        <w:rPr>
          <w:rFonts w:ascii="Times New Roman" w:hAnsi="Times New Roman" w:cs="Times New Roman"/>
          <w:color w:val="221E1F"/>
          <w:sz w:val="24"/>
          <w:szCs w:val="24"/>
        </w:rPr>
        <w:t>I was born before the Industrial Revolution, and am now about two hundred years old. But I have skipped a hundred and fifty of them. I was really born in 1737, and till I was fourteen no time-accidents happened to me. Then in 1751 I set out from Orkney for Glasgow. When I arrived I found that it was not 1751, but 1901, and that a hundred and fifty years had been burned up in my two day’s journey. But I myself was still in 1751, and remained there for a long time. All my life since I have been trying to overhaul that invisible leeway.</w:t>
      </w:r>
      <w:r w:rsidRPr="00477510">
        <w:rPr>
          <w:rStyle w:val="EndnoteReference"/>
          <w:rFonts w:ascii="Times New Roman" w:hAnsi="Times New Roman" w:cs="Times New Roman"/>
          <w:color w:val="221E1F"/>
          <w:sz w:val="24"/>
          <w:szCs w:val="24"/>
        </w:rPr>
        <w:endnoteReference w:id="11"/>
      </w:r>
    </w:p>
    <w:p w:rsidR="00341F2E" w:rsidRPr="00443B35" w:rsidRDefault="00341F2E" w:rsidP="00A62E02">
      <w:pPr>
        <w:autoSpaceDE w:val="0"/>
        <w:autoSpaceDN w:val="0"/>
        <w:adjustRightInd w:val="0"/>
        <w:spacing w:after="120" w:line="480" w:lineRule="auto"/>
        <w:rPr>
          <w:rFonts w:ascii="Times New Roman" w:hAnsi="Times New Roman" w:cs="Times New Roman"/>
          <w:b/>
          <w:sz w:val="24"/>
          <w:szCs w:val="24"/>
        </w:rPr>
      </w:pPr>
      <w:r w:rsidRPr="00477510">
        <w:rPr>
          <w:rFonts w:ascii="Times New Roman" w:hAnsi="Times New Roman" w:cs="Times New Roman"/>
          <w:color w:val="221E1F"/>
          <w:sz w:val="24"/>
          <w:szCs w:val="24"/>
        </w:rPr>
        <w:t xml:space="preserve">He so despaired of the deviation in Scottish social life from that of his remembered origins that he </w:t>
      </w:r>
      <w:r w:rsidRPr="003763EF">
        <w:rPr>
          <w:rFonts w:ascii="Times New Roman" w:hAnsi="Times New Roman" w:cs="Times New Roman"/>
          <w:color w:val="221E1F"/>
          <w:sz w:val="24"/>
          <w:szCs w:val="24"/>
        </w:rPr>
        <w:t>placed his childhood figuratively in the mid-eighteenth century.  What Muir saw in urban-industrial Scotland was what Craig refers to as a generic predicament in modern Scottish literature: ‘not simply the residue of a harsh industrial world … [but] the total elision of the evidence of the past and its replacement by a novelty so radical that it is impossible for the individual to relate to it his or her personal memories.  And impossible, therefore, for that environment to be “related” to a coherent narrative.’</w:t>
      </w:r>
      <w:r w:rsidRPr="003763EF">
        <w:rPr>
          <w:rStyle w:val="EndnoteReference"/>
          <w:rFonts w:ascii="Times New Roman" w:hAnsi="Times New Roman" w:cs="Times New Roman"/>
          <w:color w:val="221E1F"/>
          <w:sz w:val="24"/>
          <w:szCs w:val="24"/>
        </w:rPr>
        <w:endnoteReference w:id="12"/>
      </w:r>
      <w:r w:rsidRPr="003763EF">
        <w:rPr>
          <w:rFonts w:ascii="Times New Roman" w:hAnsi="Times New Roman" w:cs="Times New Roman"/>
          <w:color w:val="221E1F"/>
          <w:sz w:val="24"/>
          <w:szCs w:val="24"/>
        </w:rPr>
        <w:t xml:space="preserve">  The nation thus survived in suspended animation, ‘out of history’.  And here was the projection of one man’s personal nightmare as a national picture.  There is an acknowledged Jekyll and Hyde tradition in the Scottish literary psyche, known as ‘Caledonian  </w:t>
      </w:r>
      <w:r w:rsidRPr="003763EF">
        <w:rPr>
          <w:rFonts w:ascii="Times New Roman" w:hAnsi="Times New Roman" w:cs="Times New Roman"/>
          <w:sz w:val="24"/>
          <w:szCs w:val="24"/>
        </w:rPr>
        <w:t>antisyzygy’, a condition ‘whaur extremes meet’ within the one entity.</w:t>
      </w:r>
      <w:r w:rsidRPr="003763EF">
        <w:rPr>
          <w:rStyle w:val="EndnoteReference"/>
          <w:rFonts w:ascii="Times New Roman" w:hAnsi="Times New Roman" w:cs="Times New Roman"/>
          <w:sz w:val="24"/>
          <w:szCs w:val="24"/>
        </w:rPr>
        <w:endnoteReference w:id="13"/>
      </w:r>
      <w:r w:rsidRPr="003763EF">
        <w:rPr>
          <w:rFonts w:ascii="Times New Roman" w:hAnsi="Times New Roman" w:cs="Times New Roman"/>
          <w:sz w:val="24"/>
          <w:szCs w:val="24"/>
        </w:rPr>
        <w:t xml:space="preserve">  When Muir remarks that ‘Scotland's past is a Romantic legend, its present a sordid reality.  Between these two things there is no organic relation’,</w:t>
      </w:r>
      <w:r w:rsidRPr="003763EF">
        <w:rPr>
          <w:rStyle w:val="EndnoteReference"/>
          <w:rFonts w:ascii="Times New Roman" w:hAnsi="Times New Roman" w:cs="Times New Roman"/>
          <w:sz w:val="24"/>
          <w:szCs w:val="24"/>
        </w:rPr>
        <w:t xml:space="preserve"> </w:t>
      </w:r>
      <w:r w:rsidRPr="003763EF">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r w:rsidRPr="003763EF">
        <w:rPr>
          <w:rFonts w:ascii="Times New Roman" w:hAnsi="Times New Roman" w:cs="Times New Roman"/>
          <w:sz w:val="24"/>
          <w:szCs w:val="24"/>
        </w:rPr>
        <w:t>he is referencing an impasse.  There is no way forward</w:t>
      </w:r>
      <w:r>
        <w:rPr>
          <w:rFonts w:ascii="Times New Roman" w:hAnsi="Times New Roman" w:cs="Times New Roman"/>
          <w:sz w:val="24"/>
          <w:szCs w:val="24"/>
        </w:rPr>
        <w:t xml:space="preserve"> without radical upheaval, hence his conclusion that capitalism must be overthrown.</w:t>
      </w:r>
    </w:p>
    <w:p w:rsidR="00341F2E" w:rsidRPr="00443B35" w:rsidRDefault="00341F2E" w:rsidP="00A62E02">
      <w:pPr>
        <w:autoSpaceDE w:val="0"/>
        <w:autoSpaceDN w:val="0"/>
        <w:adjustRightInd w:val="0"/>
        <w:spacing w:after="120" w:line="480" w:lineRule="auto"/>
        <w:rPr>
          <w:rFonts w:ascii="Times New Roman" w:hAnsi="Times New Roman" w:cs="Times New Roman"/>
          <w:b/>
          <w:sz w:val="24"/>
          <w:szCs w:val="24"/>
        </w:rPr>
      </w:pPr>
    </w:p>
    <w:p w:rsidR="00341F2E" w:rsidRPr="00F10116" w:rsidRDefault="00341F2E" w:rsidP="00A62E02">
      <w:pPr>
        <w:autoSpaceDE w:val="0"/>
        <w:autoSpaceDN w:val="0"/>
        <w:adjustRightInd w:val="0"/>
        <w:spacing w:after="120" w:line="480" w:lineRule="auto"/>
        <w:rPr>
          <w:rFonts w:ascii="Times New Roman" w:hAnsi="Times New Roman" w:cs="Times New Roman"/>
          <w:sz w:val="24"/>
          <w:szCs w:val="24"/>
        </w:rPr>
      </w:pPr>
      <w:r w:rsidRPr="00F10116">
        <w:rPr>
          <w:rFonts w:ascii="Times New Roman" w:hAnsi="Times New Roman" w:cs="Times New Roman"/>
          <w:sz w:val="24"/>
          <w:szCs w:val="24"/>
        </w:rPr>
        <w:t>By comparison, Priestley readily incorporates a return to his native Bradford, and a significant regimental reunion, as a vehicle for reflection.  Acknowledging that ‘the place has changed even more than I have’</w:t>
      </w:r>
      <w:r>
        <w:rPr>
          <w:rFonts w:ascii="Times New Roman" w:hAnsi="Times New Roman" w:cs="Times New Roman"/>
          <w:sz w:val="24"/>
          <w:szCs w:val="24"/>
        </w:rPr>
        <w:t xml:space="preserve"> (157)</w:t>
      </w:r>
      <w:r w:rsidRPr="00F10116">
        <w:rPr>
          <w:rFonts w:ascii="Times New Roman" w:hAnsi="Times New Roman" w:cs="Times New Roman"/>
          <w:sz w:val="24"/>
          <w:szCs w:val="24"/>
        </w:rPr>
        <w:t>, appearing ‘more provincial now than it was twenty years ago’</w:t>
      </w:r>
      <w:r>
        <w:rPr>
          <w:rFonts w:ascii="Times New Roman" w:hAnsi="Times New Roman" w:cs="Times New Roman"/>
          <w:sz w:val="24"/>
          <w:szCs w:val="24"/>
        </w:rPr>
        <w:t xml:space="preserve"> (161)</w:t>
      </w:r>
      <w:r w:rsidRPr="00F10116">
        <w:rPr>
          <w:rFonts w:ascii="Times New Roman" w:hAnsi="Times New Roman" w:cs="Times New Roman"/>
          <w:sz w:val="24"/>
          <w:szCs w:val="24"/>
        </w:rPr>
        <w:t xml:space="preserve">, he attributes shrinking exports and reduced cultural richness to the effects of the Great War.  This latter was also his watershed experience, his time in the trenches an </w:t>
      </w:r>
      <w:r>
        <w:rPr>
          <w:rFonts w:ascii="Times New Roman" w:hAnsi="Times New Roman" w:cs="Times New Roman"/>
          <w:sz w:val="24"/>
          <w:szCs w:val="24"/>
        </w:rPr>
        <w:t>‘</w:t>
      </w:r>
      <w:r w:rsidRPr="00F10116">
        <w:rPr>
          <w:rFonts w:ascii="Times New Roman" w:hAnsi="Times New Roman" w:cs="Times New Roman"/>
          <w:sz w:val="24"/>
          <w:szCs w:val="24"/>
        </w:rPr>
        <w:t>open wound</w:t>
      </w:r>
      <w:r>
        <w:rPr>
          <w:rFonts w:ascii="Times New Roman" w:hAnsi="Times New Roman" w:cs="Times New Roman"/>
          <w:sz w:val="24"/>
          <w:szCs w:val="24"/>
        </w:rPr>
        <w:t>, never to be healed</w:t>
      </w:r>
      <w:r w:rsidRPr="00F10116">
        <w:rPr>
          <w:rFonts w:ascii="Times New Roman" w:hAnsi="Times New Roman" w:cs="Times New Roman"/>
          <w:sz w:val="24"/>
          <w:szCs w:val="24"/>
        </w:rPr>
        <w:t xml:space="preserve">’, as he wrote in </w:t>
      </w:r>
      <w:r w:rsidRPr="00F10116">
        <w:rPr>
          <w:rFonts w:ascii="Times New Roman" w:hAnsi="Times New Roman" w:cs="Times New Roman"/>
          <w:i/>
          <w:sz w:val="24"/>
          <w:szCs w:val="24"/>
        </w:rPr>
        <w:t>Margin Released</w:t>
      </w:r>
      <w:r w:rsidRPr="00F10116">
        <w:rPr>
          <w:rFonts w:ascii="Times New Roman" w:hAnsi="Times New Roman" w:cs="Times New Roman"/>
          <w:sz w:val="24"/>
          <w:szCs w:val="24"/>
        </w:rPr>
        <w:t xml:space="preserve"> (</w:t>
      </w:r>
      <w:r>
        <w:rPr>
          <w:rFonts w:ascii="Times New Roman" w:hAnsi="Times New Roman" w:cs="Times New Roman"/>
          <w:sz w:val="24"/>
          <w:szCs w:val="24"/>
        </w:rPr>
        <w:t>London: Heinemann,</w:t>
      </w:r>
      <w:r w:rsidRPr="00F10116">
        <w:rPr>
          <w:rFonts w:ascii="Times New Roman" w:hAnsi="Times New Roman" w:cs="Times New Roman"/>
          <w:sz w:val="24"/>
          <w:szCs w:val="24"/>
        </w:rPr>
        <w:t>1962</w:t>
      </w:r>
      <w:r w:rsidR="00613FF1">
        <w:rPr>
          <w:rFonts w:ascii="Times New Roman" w:hAnsi="Times New Roman" w:cs="Times New Roman"/>
          <w:sz w:val="24"/>
          <w:szCs w:val="24"/>
        </w:rPr>
        <w:t>,</w:t>
      </w:r>
      <w:r>
        <w:rPr>
          <w:rFonts w:ascii="Times New Roman" w:hAnsi="Times New Roman" w:cs="Times New Roman"/>
          <w:sz w:val="24"/>
          <w:szCs w:val="24"/>
        </w:rPr>
        <w:t>139</w:t>
      </w:r>
      <w:r w:rsidRPr="00F10116">
        <w:rPr>
          <w:rFonts w:ascii="Times New Roman" w:hAnsi="Times New Roman" w:cs="Times New Roman"/>
          <w:sz w:val="24"/>
          <w:szCs w:val="24"/>
        </w:rPr>
        <w:t>), and a massive influence on his political vision, not least explaining a pervasive anger at the waste of human potential.   There is too an optimism which Muir lacks: the beauty of Southampton’s ocean liners as against the redundant Clyde</w:t>
      </w:r>
      <w:r>
        <w:rPr>
          <w:rFonts w:ascii="Times New Roman" w:hAnsi="Times New Roman" w:cs="Times New Roman"/>
          <w:sz w:val="24"/>
          <w:szCs w:val="24"/>
        </w:rPr>
        <w:t>;</w:t>
      </w:r>
      <w:r w:rsidRPr="00F10116">
        <w:rPr>
          <w:rFonts w:ascii="Times New Roman" w:hAnsi="Times New Roman" w:cs="Times New Roman"/>
          <w:sz w:val="24"/>
          <w:szCs w:val="24"/>
        </w:rPr>
        <w:t xml:space="preserve"> the possibilities of reinvigorating a dormant civic sense; a modern</w:t>
      </w:r>
      <w:r>
        <w:rPr>
          <w:rFonts w:ascii="Times New Roman" w:hAnsi="Times New Roman" w:cs="Times New Roman"/>
          <w:sz w:val="24"/>
          <w:szCs w:val="24"/>
        </w:rPr>
        <w:t>,</w:t>
      </w:r>
      <w:r w:rsidRPr="00F10116">
        <w:rPr>
          <w:rFonts w:ascii="Times New Roman" w:hAnsi="Times New Roman" w:cs="Times New Roman"/>
          <w:sz w:val="24"/>
          <w:szCs w:val="24"/>
        </w:rPr>
        <w:t xml:space="preserve"> </w:t>
      </w:r>
      <w:r>
        <w:rPr>
          <w:rFonts w:ascii="Times New Roman" w:hAnsi="Times New Roman" w:cs="Times New Roman"/>
          <w:sz w:val="24"/>
          <w:szCs w:val="24"/>
        </w:rPr>
        <w:t xml:space="preserve">more democratic </w:t>
      </w:r>
      <w:r w:rsidRPr="00F10116">
        <w:rPr>
          <w:rFonts w:ascii="Times New Roman" w:hAnsi="Times New Roman" w:cs="Times New Roman"/>
          <w:sz w:val="24"/>
          <w:szCs w:val="24"/>
        </w:rPr>
        <w:t>England ‘</w:t>
      </w:r>
      <w:r>
        <w:rPr>
          <w:rFonts w:ascii="Times New Roman" w:hAnsi="Times New Roman" w:cs="Times New Roman"/>
          <w:sz w:val="24"/>
          <w:szCs w:val="24"/>
        </w:rPr>
        <w:t>rapidly</w:t>
      </w:r>
      <w:r w:rsidRPr="00F10116">
        <w:rPr>
          <w:rFonts w:ascii="Times New Roman" w:hAnsi="Times New Roman" w:cs="Times New Roman"/>
          <w:sz w:val="24"/>
          <w:szCs w:val="24"/>
        </w:rPr>
        <w:t xml:space="preserve"> Blackpooling itself’</w:t>
      </w:r>
      <w:r>
        <w:rPr>
          <w:rFonts w:ascii="Times New Roman" w:hAnsi="Times New Roman" w:cs="Times New Roman"/>
          <w:sz w:val="24"/>
          <w:szCs w:val="24"/>
        </w:rPr>
        <w:t xml:space="preserve"> (402)</w:t>
      </w:r>
      <w:r w:rsidRPr="00F10116">
        <w:rPr>
          <w:rFonts w:ascii="Times New Roman" w:hAnsi="Times New Roman" w:cs="Times New Roman"/>
          <w:sz w:val="24"/>
          <w:szCs w:val="24"/>
        </w:rPr>
        <w:t xml:space="preserve"> in the service of more leisure for the </w:t>
      </w:r>
      <w:r>
        <w:rPr>
          <w:rFonts w:ascii="Times New Roman" w:hAnsi="Times New Roman" w:cs="Times New Roman"/>
          <w:sz w:val="24"/>
          <w:szCs w:val="24"/>
        </w:rPr>
        <w:t>people</w:t>
      </w:r>
      <w:r w:rsidRPr="00F10116">
        <w:rPr>
          <w:rFonts w:ascii="Times New Roman" w:hAnsi="Times New Roman" w:cs="Times New Roman"/>
          <w:sz w:val="24"/>
          <w:szCs w:val="24"/>
        </w:rPr>
        <w:t>.</w:t>
      </w:r>
      <w:r w:rsidR="00127B85">
        <w:rPr>
          <w:rStyle w:val="EndnoteReference"/>
          <w:rFonts w:ascii="Times New Roman" w:hAnsi="Times New Roman" w:cs="Times New Roman"/>
          <w:sz w:val="24"/>
          <w:szCs w:val="24"/>
        </w:rPr>
        <w:endnoteReference w:id="15"/>
      </w:r>
    </w:p>
    <w:p w:rsidR="00341F2E" w:rsidRPr="00F10116" w:rsidRDefault="00341F2E" w:rsidP="00A62E02">
      <w:pPr>
        <w:autoSpaceDE w:val="0"/>
        <w:autoSpaceDN w:val="0"/>
        <w:adjustRightInd w:val="0"/>
        <w:spacing w:after="120" w:line="480" w:lineRule="auto"/>
        <w:rPr>
          <w:rFonts w:ascii="Times New Roman" w:hAnsi="Times New Roman" w:cs="Times New Roman"/>
          <w:sz w:val="24"/>
          <w:szCs w:val="24"/>
        </w:rPr>
      </w:pPr>
    </w:p>
    <w:p w:rsidR="00341F2E" w:rsidRDefault="00341F2E" w:rsidP="00A62E02">
      <w:pPr>
        <w:autoSpaceDE w:val="0"/>
        <w:autoSpaceDN w:val="0"/>
        <w:adjustRightInd w:val="0"/>
        <w:spacing w:after="120" w:line="480" w:lineRule="auto"/>
        <w:rPr>
          <w:rFonts w:ascii="Times New Roman" w:hAnsi="Times New Roman" w:cs="Times New Roman"/>
          <w:color w:val="333333"/>
          <w:sz w:val="24"/>
          <w:szCs w:val="24"/>
        </w:rPr>
      </w:pPr>
      <w:r w:rsidRPr="0011614E">
        <w:rPr>
          <w:rFonts w:ascii="Times New Roman" w:hAnsi="Times New Roman" w:cs="Times New Roman"/>
          <w:sz w:val="24"/>
          <w:szCs w:val="24"/>
        </w:rPr>
        <w:t xml:space="preserve">In 1934/5, Priestley and Muir were caught in a literary and chronological space between critical travelogue </w:t>
      </w:r>
      <w:r w:rsidR="001A3874">
        <w:rPr>
          <w:rFonts w:ascii="Times New Roman" w:hAnsi="Times New Roman" w:cs="Times New Roman"/>
          <w:sz w:val="24"/>
          <w:szCs w:val="24"/>
        </w:rPr>
        <w:t>and</w:t>
      </w:r>
      <w:r w:rsidRPr="0011614E">
        <w:rPr>
          <w:rFonts w:ascii="Times New Roman" w:hAnsi="Times New Roman" w:cs="Times New Roman"/>
          <w:sz w:val="24"/>
          <w:szCs w:val="24"/>
        </w:rPr>
        <w:t xml:space="preserve"> documentary realism.</w:t>
      </w:r>
      <w:r w:rsidRPr="00F10116">
        <w:rPr>
          <w:rFonts w:ascii="Times New Roman" w:hAnsi="Times New Roman" w:cs="Times New Roman"/>
          <w:sz w:val="24"/>
          <w:szCs w:val="24"/>
        </w:rPr>
        <w:t xml:space="preserve">  </w:t>
      </w:r>
      <w:r w:rsidRPr="00F10116">
        <w:rPr>
          <w:rFonts w:ascii="Times New Roman" w:hAnsi="Times New Roman" w:cs="Times New Roman"/>
          <w:color w:val="221E1F"/>
          <w:sz w:val="24"/>
          <w:szCs w:val="24"/>
        </w:rPr>
        <w:t xml:space="preserve">The landscapes of the Depression were hardly evident from </w:t>
      </w:r>
      <w:r w:rsidR="001A3874">
        <w:rPr>
          <w:rFonts w:ascii="Times New Roman" w:hAnsi="Times New Roman" w:cs="Times New Roman"/>
          <w:color w:val="221E1F"/>
          <w:sz w:val="24"/>
          <w:szCs w:val="24"/>
        </w:rPr>
        <w:t xml:space="preserve">earlier </w:t>
      </w:r>
      <w:r w:rsidRPr="00F10116">
        <w:rPr>
          <w:rFonts w:ascii="Times New Roman" w:hAnsi="Times New Roman" w:cs="Times New Roman"/>
          <w:color w:val="221E1F"/>
          <w:sz w:val="24"/>
          <w:szCs w:val="24"/>
        </w:rPr>
        <w:t xml:space="preserve">travelogue imagery. This was, after all, an aesthetic founded on the conservative response of Romanticism.  Both our authors challenged this.  </w:t>
      </w:r>
      <w:r w:rsidRPr="00F10116">
        <w:rPr>
          <w:rFonts w:ascii="Times New Roman" w:hAnsi="Times New Roman" w:cs="Times New Roman"/>
          <w:i/>
          <w:sz w:val="24"/>
          <w:szCs w:val="24"/>
        </w:rPr>
        <w:t>English Journey</w:t>
      </w:r>
      <w:r w:rsidRPr="00F10116">
        <w:rPr>
          <w:rFonts w:ascii="Times New Roman" w:hAnsi="Times New Roman" w:cs="Times New Roman"/>
          <w:sz w:val="24"/>
          <w:szCs w:val="24"/>
        </w:rPr>
        <w:t xml:space="preserve"> was preceded by H. V. Morton’s </w:t>
      </w:r>
      <w:r w:rsidRPr="00F10116">
        <w:rPr>
          <w:rFonts w:ascii="Times New Roman" w:hAnsi="Times New Roman" w:cs="Times New Roman"/>
          <w:i/>
          <w:sz w:val="24"/>
          <w:szCs w:val="24"/>
        </w:rPr>
        <w:t>In Search of England</w:t>
      </w:r>
      <w:r w:rsidRPr="00F10116">
        <w:rPr>
          <w:rFonts w:ascii="Times New Roman" w:hAnsi="Times New Roman" w:cs="Times New Roman"/>
          <w:sz w:val="24"/>
          <w:szCs w:val="24"/>
        </w:rPr>
        <w:t xml:space="preserve"> </w:t>
      </w:r>
      <w:r>
        <w:rPr>
          <w:rFonts w:ascii="Times New Roman" w:hAnsi="Times New Roman" w:cs="Times New Roman"/>
          <w:sz w:val="24"/>
          <w:szCs w:val="24"/>
        </w:rPr>
        <w:t xml:space="preserve">(London: Methuen, 1927) </w:t>
      </w:r>
      <w:r w:rsidRPr="00F10116">
        <w:rPr>
          <w:rFonts w:ascii="Times New Roman" w:hAnsi="Times New Roman" w:cs="Times New Roman"/>
          <w:sz w:val="24"/>
          <w:szCs w:val="24"/>
        </w:rPr>
        <w:t xml:space="preserve">and </w:t>
      </w:r>
      <w:r>
        <w:rPr>
          <w:rFonts w:ascii="Times New Roman" w:hAnsi="Times New Roman" w:cs="Times New Roman"/>
          <w:sz w:val="24"/>
          <w:szCs w:val="24"/>
        </w:rPr>
        <w:t xml:space="preserve">was </w:t>
      </w:r>
      <w:r w:rsidRPr="00F10116">
        <w:rPr>
          <w:rFonts w:ascii="Times New Roman" w:hAnsi="Times New Roman" w:cs="Times New Roman"/>
          <w:sz w:val="24"/>
          <w:szCs w:val="24"/>
        </w:rPr>
        <w:t xml:space="preserve">succeeded by </w:t>
      </w:r>
      <w:r>
        <w:rPr>
          <w:rFonts w:ascii="Times New Roman" w:hAnsi="Times New Roman" w:cs="Times New Roman"/>
          <w:sz w:val="24"/>
          <w:szCs w:val="24"/>
        </w:rPr>
        <w:t xml:space="preserve">Orwell’s </w:t>
      </w:r>
      <w:r w:rsidRPr="00F10116">
        <w:rPr>
          <w:rFonts w:ascii="Times New Roman" w:hAnsi="Times New Roman" w:cs="Times New Roman"/>
          <w:i/>
          <w:sz w:val="24"/>
          <w:szCs w:val="24"/>
        </w:rPr>
        <w:t>The Road to Wigan Pier</w:t>
      </w:r>
      <w:r>
        <w:rPr>
          <w:rFonts w:ascii="Times New Roman" w:hAnsi="Times New Roman" w:cs="Times New Roman"/>
          <w:sz w:val="24"/>
          <w:szCs w:val="24"/>
        </w:rPr>
        <w:t xml:space="preserve"> (London: Gollancz, 1937). </w:t>
      </w:r>
      <w:r w:rsidRPr="00F10116">
        <w:rPr>
          <w:rFonts w:ascii="Times New Roman" w:hAnsi="Times New Roman" w:cs="Times New Roman"/>
          <w:sz w:val="24"/>
          <w:szCs w:val="24"/>
        </w:rPr>
        <w:t xml:space="preserve"> </w:t>
      </w:r>
      <w:r w:rsidRPr="00F10116">
        <w:rPr>
          <w:rFonts w:ascii="Times New Roman" w:hAnsi="Times New Roman" w:cs="Times New Roman"/>
          <w:i/>
          <w:sz w:val="24"/>
          <w:szCs w:val="24"/>
        </w:rPr>
        <w:t>Scottish Journey</w:t>
      </w:r>
      <w:r w:rsidRPr="00F10116">
        <w:rPr>
          <w:rFonts w:ascii="Times New Roman" w:hAnsi="Times New Roman" w:cs="Times New Roman"/>
          <w:sz w:val="24"/>
          <w:szCs w:val="24"/>
        </w:rPr>
        <w:t xml:space="preserve"> followed Morton’s </w:t>
      </w:r>
      <w:r w:rsidRPr="00F10116">
        <w:rPr>
          <w:rFonts w:ascii="Times New Roman" w:hAnsi="Times New Roman" w:cs="Times New Roman"/>
          <w:i/>
          <w:sz w:val="24"/>
          <w:szCs w:val="24"/>
        </w:rPr>
        <w:t>In Search of Scotland</w:t>
      </w:r>
      <w:r>
        <w:rPr>
          <w:rFonts w:ascii="Times New Roman" w:hAnsi="Times New Roman" w:cs="Times New Roman"/>
          <w:sz w:val="24"/>
          <w:szCs w:val="24"/>
        </w:rPr>
        <w:t xml:space="preserve"> (London: Methuen, 1929), b</w:t>
      </w:r>
      <w:r w:rsidRPr="00F10116">
        <w:rPr>
          <w:rFonts w:ascii="Times New Roman" w:hAnsi="Times New Roman" w:cs="Times New Roman"/>
          <w:sz w:val="24"/>
          <w:szCs w:val="24"/>
        </w:rPr>
        <w:t xml:space="preserve">ut as an attempt to pin down the national ‘character’ it was not succeeded by critical investigation of the Orwellian sort.  Rather, there developed a debate between those seeking the face of Scotland and others looking for its heart.  While Blake’s </w:t>
      </w:r>
      <w:r>
        <w:rPr>
          <w:rFonts w:ascii="Times New Roman" w:hAnsi="Times New Roman" w:cs="Times New Roman"/>
          <w:i/>
          <w:sz w:val="24"/>
          <w:szCs w:val="24"/>
        </w:rPr>
        <w:t xml:space="preserve">The </w:t>
      </w:r>
      <w:r w:rsidRPr="00F10116">
        <w:rPr>
          <w:rFonts w:ascii="Times New Roman" w:hAnsi="Times New Roman" w:cs="Times New Roman"/>
          <w:i/>
          <w:sz w:val="24"/>
          <w:szCs w:val="24"/>
        </w:rPr>
        <w:t>Heart of Scotland</w:t>
      </w:r>
      <w:r w:rsidRPr="00F10116">
        <w:rPr>
          <w:rFonts w:ascii="Times New Roman" w:hAnsi="Times New Roman" w:cs="Times New Roman"/>
          <w:sz w:val="24"/>
          <w:szCs w:val="24"/>
        </w:rPr>
        <w:t xml:space="preserve"> </w:t>
      </w:r>
      <w:r>
        <w:rPr>
          <w:rFonts w:ascii="Times New Roman" w:hAnsi="Times New Roman" w:cs="Times New Roman"/>
          <w:sz w:val="24"/>
          <w:szCs w:val="24"/>
        </w:rPr>
        <w:t xml:space="preserve">(London: Batsford, 1934) </w:t>
      </w:r>
      <w:r w:rsidRPr="00F10116">
        <w:rPr>
          <w:rFonts w:ascii="Times New Roman" w:hAnsi="Times New Roman" w:cs="Times New Roman"/>
          <w:sz w:val="24"/>
          <w:szCs w:val="24"/>
        </w:rPr>
        <w:t xml:space="preserve"> argued that the ‘quiddity’ of the nation lay neither in romanticism nor realism but somewhere in between, John Grierson’s development of the documentary ideal flourished in the pre-World War II propaganda</w:t>
      </w:r>
      <w:r>
        <w:rPr>
          <w:rFonts w:ascii="Times New Roman" w:hAnsi="Times New Roman" w:cs="Times New Roman"/>
          <w:sz w:val="24"/>
          <w:szCs w:val="24"/>
        </w:rPr>
        <w:t xml:space="preserve"> of the Films of Scotland series, most vividly </w:t>
      </w:r>
      <w:r>
        <w:rPr>
          <w:rFonts w:ascii="Times New Roman" w:hAnsi="Times New Roman" w:cs="Times New Roman"/>
          <w:i/>
          <w:sz w:val="24"/>
          <w:szCs w:val="24"/>
        </w:rPr>
        <w:t>T</w:t>
      </w:r>
      <w:r w:rsidRPr="00F10116">
        <w:rPr>
          <w:rFonts w:ascii="Times New Roman" w:hAnsi="Times New Roman" w:cs="Times New Roman"/>
          <w:i/>
          <w:sz w:val="24"/>
          <w:szCs w:val="24"/>
        </w:rPr>
        <w:t>he Face of Scotland</w:t>
      </w:r>
      <w:r>
        <w:rPr>
          <w:rFonts w:ascii="Times New Roman" w:hAnsi="Times New Roman" w:cs="Times New Roman"/>
          <w:sz w:val="24"/>
          <w:szCs w:val="24"/>
        </w:rPr>
        <w:t xml:space="preserve"> (1938)</w:t>
      </w:r>
      <w:r w:rsidRPr="00F10116">
        <w:rPr>
          <w:rFonts w:ascii="Times New Roman" w:hAnsi="Times New Roman" w:cs="Times New Roman"/>
          <w:sz w:val="24"/>
          <w:szCs w:val="24"/>
        </w:rPr>
        <w:t>, a film crucially reliant upon continuity for its message.  Its narrator concludes: ‘these people, crowded together in the smoke and sound of the drumming factories, were of the same stock as the crofters . . . Behind every Glasgow family, they say, you will find a croft, a farm or a fishing village. The Scottish industrial workers still had the best qualities of the peasants.’</w:t>
      </w:r>
      <w:r>
        <w:rPr>
          <w:rStyle w:val="EndnoteReference"/>
          <w:rFonts w:ascii="Times New Roman" w:hAnsi="Times New Roman" w:cs="Times New Roman"/>
          <w:sz w:val="24"/>
          <w:szCs w:val="24"/>
        </w:rPr>
        <w:endnoteReference w:id="16"/>
      </w:r>
      <w:r w:rsidRPr="00F10116">
        <w:rPr>
          <w:rFonts w:ascii="Times New Roman" w:hAnsi="Times New Roman" w:cs="Times New Roman"/>
          <w:sz w:val="24"/>
          <w:szCs w:val="24"/>
        </w:rPr>
        <w:t xml:space="preserve">  </w:t>
      </w:r>
      <w:r>
        <w:rPr>
          <w:rFonts w:ascii="Times New Roman" w:hAnsi="Times New Roman" w:cs="Times New Roman"/>
          <w:sz w:val="24"/>
          <w:szCs w:val="24"/>
        </w:rPr>
        <w:t>L</w:t>
      </w:r>
      <w:r w:rsidRPr="00F10116">
        <w:rPr>
          <w:rFonts w:ascii="Times New Roman" w:hAnsi="Times New Roman" w:cs="Times New Roman"/>
          <w:sz w:val="24"/>
          <w:szCs w:val="24"/>
        </w:rPr>
        <w:t xml:space="preserve">ike </w:t>
      </w:r>
      <w:r>
        <w:rPr>
          <w:rFonts w:ascii="Times New Roman" w:hAnsi="Times New Roman" w:cs="Times New Roman"/>
          <w:sz w:val="24"/>
          <w:szCs w:val="24"/>
        </w:rPr>
        <w:t>the claims made for the organic and inherited ‘character of the Scottish people’, and a</w:t>
      </w:r>
      <w:r w:rsidRPr="00F10116">
        <w:rPr>
          <w:rFonts w:ascii="Times New Roman" w:hAnsi="Times New Roman" w:cs="Times New Roman"/>
          <w:sz w:val="24"/>
          <w:szCs w:val="24"/>
        </w:rPr>
        <w:t xml:space="preserve">gainst Muir’s </w:t>
      </w:r>
      <w:r>
        <w:rPr>
          <w:rFonts w:ascii="Times New Roman" w:hAnsi="Times New Roman" w:cs="Times New Roman"/>
          <w:sz w:val="24"/>
          <w:szCs w:val="24"/>
        </w:rPr>
        <w:t xml:space="preserve">schismatic and </w:t>
      </w:r>
      <w:r w:rsidRPr="00F10116">
        <w:rPr>
          <w:rFonts w:ascii="Times New Roman" w:hAnsi="Times New Roman" w:cs="Times New Roman"/>
          <w:sz w:val="24"/>
          <w:szCs w:val="24"/>
        </w:rPr>
        <w:t xml:space="preserve">ultimately private </w:t>
      </w:r>
      <w:r>
        <w:rPr>
          <w:rFonts w:ascii="Times New Roman" w:hAnsi="Times New Roman" w:cs="Times New Roman"/>
          <w:sz w:val="24"/>
          <w:szCs w:val="24"/>
        </w:rPr>
        <w:t xml:space="preserve">and </w:t>
      </w:r>
      <w:r w:rsidRPr="00F10116">
        <w:rPr>
          <w:rFonts w:ascii="Times New Roman" w:hAnsi="Times New Roman" w:cs="Times New Roman"/>
          <w:sz w:val="24"/>
          <w:szCs w:val="24"/>
        </w:rPr>
        <w:t>vision, Priestley’s humanism</w:t>
      </w:r>
      <w:r>
        <w:rPr>
          <w:rFonts w:ascii="Times New Roman" w:hAnsi="Times New Roman" w:cs="Times New Roman"/>
          <w:sz w:val="24"/>
          <w:szCs w:val="24"/>
        </w:rPr>
        <w:t xml:space="preserve"> </w:t>
      </w:r>
      <w:r w:rsidRPr="00F10116">
        <w:rPr>
          <w:rFonts w:ascii="Times New Roman" w:hAnsi="Times New Roman" w:cs="Times New Roman"/>
          <w:sz w:val="24"/>
          <w:szCs w:val="24"/>
        </w:rPr>
        <w:t xml:space="preserve">was about </w:t>
      </w:r>
      <w:r>
        <w:rPr>
          <w:rFonts w:ascii="Times New Roman" w:hAnsi="Times New Roman" w:cs="Times New Roman"/>
          <w:sz w:val="24"/>
          <w:szCs w:val="24"/>
        </w:rPr>
        <w:t>stimulating a revived</w:t>
      </w:r>
      <w:r w:rsidRPr="00F10116">
        <w:rPr>
          <w:rFonts w:ascii="Times New Roman" w:hAnsi="Times New Roman" w:cs="Times New Roman"/>
          <w:sz w:val="24"/>
          <w:szCs w:val="24"/>
        </w:rPr>
        <w:t xml:space="preserve"> public sphere</w:t>
      </w:r>
      <w:r>
        <w:rPr>
          <w:rFonts w:ascii="Times New Roman" w:hAnsi="Times New Roman" w:cs="Times New Roman"/>
          <w:sz w:val="24"/>
          <w:szCs w:val="24"/>
        </w:rPr>
        <w:t xml:space="preserve"> that could draw upon the engaged citizenship of  ordinary folk.  Both he and Grierson developed </w:t>
      </w:r>
      <w:r w:rsidRPr="00F10116">
        <w:rPr>
          <w:rFonts w:ascii="Times New Roman" w:hAnsi="Times New Roman" w:cs="Times New Roman"/>
          <w:sz w:val="24"/>
          <w:szCs w:val="24"/>
        </w:rPr>
        <w:t>a c</w:t>
      </w:r>
      <w:r w:rsidRPr="00F10116">
        <w:rPr>
          <w:rFonts w:ascii="Times New Roman" w:hAnsi="Times New Roman" w:cs="Times New Roman"/>
          <w:color w:val="333333"/>
          <w:sz w:val="24"/>
          <w:szCs w:val="24"/>
        </w:rPr>
        <w:t>ultural critique underlain by ethics and a reforming zeal</w:t>
      </w:r>
      <w:r>
        <w:rPr>
          <w:rFonts w:ascii="Times New Roman" w:hAnsi="Times New Roman" w:cs="Times New Roman"/>
          <w:color w:val="333333"/>
          <w:sz w:val="24"/>
          <w:szCs w:val="24"/>
        </w:rPr>
        <w:t xml:space="preserve"> that was internationalist rather than nationalistic in scope.  In his remarks about capitalism, Muir shared this conviction, but he lacked any belief in a populist solution, not least because, ‘the reality of a nation’s history lies in its continuity’, and whereas ‘English history is real to us, because England as a living organic unity is real to us</w:t>
      </w:r>
      <w:r w:rsidR="001A3874">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Scotland [is] not an organic society’.</w:t>
      </w:r>
      <w:r>
        <w:rPr>
          <w:rStyle w:val="EndnoteReference"/>
          <w:rFonts w:ascii="Times New Roman" w:hAnsi="Times New Roman" w:cs="Times New Roman"/>
          <w:color w:val="333333"/>
          <w:sz w:val="24"/>
          <w:szCs w:val="24"/>
        </w:rPr>
        <w:endnoteReference w:id="17"/>
      </w:r>
      <w:r>
        <w:rPr>
          <w:rFonts w:ascii="Times New Roman" w:hAnsi="Times New Roman" w:cs="Times New Roman"/>
          <w:color w:val="333333"/>
          <w:sz w:val="24"/>
          <w:szCs w:val="24"/>
        </w:rPr>
        <w:t xml:space="preserve">  </w:t>
      </w:r>
    </w:p>
    <w:p w:rsidR="00304698" w:rsidRDefault="00304698" w:rsidP="00A62E02">
      <w:pPr>
        <w:autoSpaceDE w:val="0"/>
        <w:autoSpaceDN w:val="0"/>
        <w:adjustRightInd w:val="0"/>
        <w:spacing w:after="120" w:line="480" w:lineRule="auto"/>
        <w:rPr>
          <w:rFonts w:ascii="Times New Roman" w:hAnsi="Times New Roman" w:cs="Times New Roman"/>
          <w:color w:val="333333"/>
          <w:sz w:val="24"/>
          <w:szCs w:val="24"/>
        </w:rPr>
      </w:pPr>
    </w:p>
    <w:p w:rsidR="00341F2E" w:rsidRDefault="00341F2E" w:rsidP="00A62E02">
      <w:pPr>
        <w:autoSpaceDE w:val="0"/>
        <w:autoSpaceDN w:val="0"/>
        <w:adjustRightInd w:val="0"/>
        <w:spacing w:after="120" w:line="480" w:lineRule="auto"/>
        <w:rPr>
          <w:rFonts w:ascii="Times New Roman" w:eastAsia="Times New Roman" w:hAnsi="Times New Roman" w:cs="Times New Roman"/>
          <w:color w:val="333333"/>
          <w:sz w:val="24"/>
          <w:szCs w:val="24"/>
          <w:lang w:eastAsia="en-GB"/>
        </w:rPr>
      </w:pPr>
      <w:r>
        <w:rPr>
          <w:rFonts w:ascii="Times New Roman" w:hAnsi="Times New Roman" w:cs="Times New Roman"/>
          <w:color w:val="333333"/>
          <w:sz w:val="24"/>
          <w:szCs w:val="24"/>
        </w:rPr>
        <w:t>In Ruskinian vein</w:t>
      </w:r>
      <w:r w:rsidRPr="00F1011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Collini argues that </w:t>
      </w:r>
      <w:r w:rsidRPr="00F10116">
        <w:rPr>
          <w:rFonts w:ascii="Times New Roman" w:hAnsi="Times New Roman" w:cs="Times New Roman"/>
          <w:i/>
          <w:color w:val="333333"/>
          <w:sz w:val="24"/>
          <w:szCs w:val="24"/>
        </w:rPr>
        <w:t>English Journey</w:t>
      </w:r>
      <w:r w:rsidRPr="00F10116">
        <w:rPr>
          <w:rFonts w:ascii="Times New Roman" w:hAnsi="Times New Roman" w:cs="Times New Roman"/>
          <w:color w:val="333333"/>
          <w:sz w:val="24"/>
          <w:szCs w:val="24"/>
        </w:rPr>
        <w:t xml:space="preserve"> is valuable for ‘what it says about the tension … between the claims of how “people want to live” and how people ought to want to </w:t>
      </w:r>
      <w:r>
        <w:rPr>
          <w:rFonts w:ascii="Times New Roman" w:hAnsi="Times New Roman" w:cs="Times New Roman"/>
          <w:color w:val="333333"/>
          <w:sz w:val="24"/>
          <w:szCs w:val="24"/>
        </w:rPr>
        <w:t>live’.</w:t>
      </w:r>
      <w:r>
        <w:rPr>
          <w:rStyle w:val="EndnoteReference"/>
          <w:rFonts w:ascii="Times New Roman" w:hAnsi="Times New Roman" w:cs="Times New Roman"/>
          <w:color w:val="333333"/>
          <w:sz w:val="24"/>
          <w:szCs w:val="24"/>
        </w:rPr>
        <w:endnoteReference w:id="18"/>
      </w:r>
      <w:r>
        <w:rPr>
          <w:rFonts w:ascii="Times New Roman" w:hAnsi="Times New Roman" w:cs="Times New Roman"/>
          <w:color w:val="333333"/>
          <w:sz w:val="24"/>
          <w:szCs w:val="24"/>
        </w:rPr>
        <w:t xml:space="preserve"> Nevertheless, Baxendale disputes the suggestion that Priestley’s morality (the ‘ought’ element</w:t>
      </w:r>
      <w:r w:rsidR="001A3874">
        <w:rPr>
          <w:rFonts w:ascii="Times New Roman" w:hAnsi="Times New Roman" w:cs="Times New Roman"/>
          <w:color w:val="333333"/>
          <w:sz w:val="24"/>
          <w:szCs w:val="24"/>
        </w:rPr>
        <w:t>,</w:t>
      </w:r>
      <w:r>
        <w:rPr>
          <w:rFonts w:ascii="Times New Roman" w:hAnsi="Times New Roman" w:cs="Times New Roman"/>
          <w:color w:val="333333"/>
          <w:sz w:val="24"/>
          <w:szCs w:val="24"/>
        </w:rPr>
        <w:t xml:space="preserve"> if you will) was based upon ‘mere nostalgia for old buildings’, rightly averring that it is the democratic spirit of industrialized nineteenth-century England that, even in the much-bemoaned attrition of civic life throughout </w:t>
      </w:r>
      <w:r>
        <w:rPr>
          <w:rFonts w:ascii="Times New Roman" w:hAnsi="Times New Roman" w:cs="Times New Roman"/>
          <w:i/>
          <w:color w:val="333333"/>
          <w:sz w:val="24"/>
          <w:szCs w:val="24"/>
        </w:rPr>
        <w:t xml:space="preserve">English </w:t>
      </w:r>
      <w:r w:rsidRPr="00D7584E">
        <w:rPr>
          <w:rFonts w:ascii="Times New Roman" w:hAnsi="Times New Roman" w:cs="Times New Roman"/>
          <w:i/>
          <w:color w:val="333333"/>
          <w:sz w:val="24"/>
          <w:szCs w:val="24"/>
        </w:rPr>
        <w:t>Journey</w:t>
      </w:r>
      <w:r>
        <w:rPr>
          <w:rFonts w:ascii="Times New Roman" w:hAnsi="Times New Roman" w:cs="Times New Roman"/>
          <w:color w:val="333333"/>
          <w:sz w:val="24"/>
          <w:szCs w:val="24"/>
        </w:rPr>
        <w:t xml:space="preserve">, </w:t>
      </w:r>
      <w:r w:rsidRPr="00D7584E">
        <w:rPr>
          <w:rFonts w:ascii="Times New Roman" w:hAnsi="Times New Roman" w:cs="Times New Roman"/>
          <w:color w:val="333333"/>
          <w:sz w:val="24"/>
          <w:szCs w:val="24"/>
        </w:rPr>
        <w:t>Priestley</w:t>
      </w:r>
      <w:r>
        <w:rPr>
          <w:rFonts w:ascii="Times New Roman" w:hAnsi="Times New Roman" w:cs="Times New Roman"/>
          <w:color w:val="333333"/>
          <w:sz w:val="24"/>
          <w:szCs w:val="24"/>
        </w:rPr>
        <w:t xml:space="preserve"> hears as the strangled, albeit still small voice which can become the aspirational clamour of classless modernity.</w:t>
      </w:r>
      <w:r>
        <w:rPr>
          <w:rStyle w:val="EndnoteReference"/>
          <w:rFonts w:ascii="Times New Roman" w:hAnsi="Times New Roman" w:cs="Times New Roman"/>
          <w:color w:val="333333"/>
          <w:sz w:val="24"/>
          <w:szCs w:val="24"/>
        </w:rPr>
        <w:endnoteReference w:id="19"/>
      </w:r>
      <w:r w:rsidRPr="00F1011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Because</w:t>
      </w:r>
      <w:r w:rsidRPr="00F10116">
        <w:rPr>
          <w:rFonts w:ascii="Times New Roman" w:hAnsi="Times New Roman" w:cs="Times New Roman"/>
          <w:color w:val="333333"/>
          <w:sz w:val="24"/>
          <w:szCs w:val="24"/>
        </w:rPr>
        <w:t xml:space="preserve"> there can be no </w:t>
      </w:r>
      <w:r>
        <w:rPr>
          <w:rFonts w:ascii="Times New Roman" w:hAnsi="Times New Roman" w:cs="Times New Roman"/>
          <w:color w:val="333333"/>
          <w:sz w:val="24"/>
          <w:szCs w:val="24"/>
        </w:rPr>
        <w:t xml:space="preserve">such collective </w:t>
      </w:r>
      <w:r w:rsidRPr="00F10116">
        <w:rPr>
          <w:rFonts w:ascii="Times New Roman" w:hAnsi="Times New Roman" w:cs="Times New Roman"/>
          <w:color w:val="333333"/>
          <w:sz w:val="24"/>
          <w:szCs w:val="24"/>
        </w:rPr>
        <w:t>continuity</w:t>
      </w:r>
      <w:r>
        <w:rPr>
          <w:rFonts w:ascii="Times New Roman" w:hAnsi="Times New Roman" w:cs="Times New Roman"/>
          <w:color w:val="333333"/>
          <w:sz w:val="24"/>
          <w:szCs w:val="24"/>
        </w:rPr>
        <w:t xml:space="preserve"> in Muir’s view</w:t>
      </w:r>
      <w:r w:rsidRPr="00F10116">
        <w:rPr>
          <w:rFonts w:ascii="Times New Roman" w:hAnsi="Times New Roman" w:cs="Times New Roman"/>
          <w:color w:val="333333"/>
          <w:sz w:val="24"/>
          <w:szCs w:val="24"/>
        </w:rPr>
        <w:t xml:space="preserve">, there is no such </w:t>
      </w:r>
      <w:r>
        <w:rPr>
          <w:rFonts w:ascii="Times New Roman" w:hAnsi="Times New Roman" w:cs="Times New Roman"/>
          <w:color w:val="333333"/>
          <w:sz w:val="24"/>
          <w:szCs w:val="24"/>
        </w:rPr>
        <w:t>hope</w:t>
      </w:r>
      <w:r w:rsidRPr="00F10116">
        <w:rPr>
          <w:rFonts w:ascii="Times New Roman" w:hAnsi="Times New Roman" w:cs="Times New Roman"/>
          <w:color w:val="333333"/>
          <w:sz w:val="24"/>
          <w:szCs w:val="24"/>
        </w:rPr>
        <w:t>, only despair at the vision of ‘a lethargic and divided people’.</w:t>
      </w:r>
      <w:r>
        <w:rPr>
          <w:rStyle w:val="EndnoteReference"/>
          <w:rFonts w:ascii="Times New Roman" w:hAnsi="Times New Roman" w:cs="Times New Roman"/>
          <w:color w:val="333333"/>
          <w:sz w:val="24"/>
          <w:szCs w:val="24"/>
        </w:rPr>
        <w:endnoteReference w:id="20"/>
      </w:r>
      <w:r w:rsidRPr="00F10116">
        <w:rPr>
          <w:rFonts w:ascii="Times New Roman" w:hAnsi="Times New Roman" w:cs="Times New Roman"/>
          <w:color w:val="333333"/>
          <w:sz w:val="24"/>
          <w:szCs w:val="24"/>
        </w:rPr>
        <w:t xml:space="preserve">  </w:t>
      </w:r>
      <w:r w:rsidR="00EC7F21">
        <w:rPr>
          <w:rFonts w:ascii="Times New Roman" w:hAnsi="Times New Roman" w:cs="Times New Roman"/>
          <w:color w:val="333333"/>
          <w:sz w:val="24"/>
          <w:szCs w:val="24"/>
        </w:rPr>
        <w:t xml:space="preserve">In a recent comparison with Hugh MacDiarmid’s communist utopianism, </w:t>
      </w:r>
      <w:r w:rsidRPr="00F10116">
        <w:rPr>
          <w:rFonts w:ascii="Times New Roman" w:hAnsi="Times New Roman" w:cs="Times New Roman"/>
          <w:color w:val="333333"/>
          <w:sz w:val="24"/>
          <w:szCs w:val="24"/>
        </w:rPr>
        <w:t xml:space="preserve">Andrew Marr </w:t>
      </w:r>
      <w:r w:rsidR="00EC7F21">
        <w:rPr>
          <w:rFonts w:ascii="Times New Roman" w:hAnsi="Times New Roman" w:cs="Times New Roman"/>
          <w:color w:val="333333"/>
          <w:sz w:val="24"/>
          <w:szCs w:val="24"/>
        </w:rPr>
        <w:t>comments</w:t>
      </w:r>
      <w:r w:rsidRPr="00F10116">
        <w:rPr>
          <w:rFonts w:ascii="Times New Roman" w:hAnsi="Times New Roman" w:cs="Times New Roman"/>
          <w:color w:val="333333"/>
          <w:sz w:val="24"/>
          <w:szCs w:val="24"/>
        </w:rPr>
        <w:t xml:space="preserve">: </w:t>
      </w:r>
      <w:r w:rsidRPr="00F10116">
        <w:rPr>
          <w:rFonts w:ascii="Times New Roman" w:eastAsia="Times New Roman" w:hAnsi="Times New Roman" w:cs="Times New Roman"/>
          <w:color w:val="333333"/>
          <w:sz w:val="24"/>
          <w:szCs w:val="24"/>
          <w:lang w:eastAsia="en-GB"/>
        </w:rPr>
        <w:t>‘</w:t>
      </w:r>
      <w:r w:rsidRPr="00F10116">
        <w:rPr>
          <w:rFonts w:ascii="Times New Roman" w:eastAsia="Times New Roman" w:hAnsi="Times New Roman" w:cs="Times New Roman"/>
          <w:i/>
          <w:color w:val="333333"/>
          <w:sz w:val="24"/>
          <w:szCs w:val="24"/>
          <w:lang w:eastAsia="en-GB"/>
        </w:rPr>
        <w:t>Scottish Journey</w:t>
      </w:r>
      <w:r w:rsidRPr="00F10116">
        <w:rPr>
          <w:rFonts w:ascii="Times New Roman" w:eastAsia="Times New Roman" w:hAnsi="Times New Roman" w:cs="Times New Roman"/>
          <w:color w:val="333333"/>
          <w:sz w:val="24"/>
          <w:szCs w:val="24"/>
          <w:lang w:eastAsia="en-GB"/>
        </w:rPr>
        <w:t xml:space="preserve"> sounds like a jolly guidebook.  It is in fact, in the entire history of Scotland, the single most dispiriting work ever written about the country.’</w:t>
      </w:r>
      <w:r>
        <w:rPr>
          <w:rStyle w:val="EndnoteReference"/>
          <w:rFonts w:ascii="Times New Roman" w:eastAsia="Times New Roman" w:hAnsi="Times New Roman" w:cs="Times New Roman"/>
          <w:color w:val="333333"/>
          <w:sz w:val="24"/>
          <w:szCs w:val="24"/>
          <w:lang w:eastAsia="en-GB"/>
        </w:rPr>
        <w:endnoteReference w:id="21"/>
      </w:r>
      <w:r w:rsidR="00EC7F21">
        <w:rPr>
          <w:rFonts w:ascii="Times New Roman" w:eastAsia="Times New Roman" w:hAnsi="Times New Roman" w:cs="Times New Roman"/>
          <w:color w:val="333333"/>
          <w:sz w:val="24"/>
          <w:szCs w:val="24"/>
          <w:lang w:eastAsia="en-GB"/>
        </w:rPr>
        <w:t xml:space="preserve">  It would be </w:t>
      </w:r>
      <w:r w:rsidR="003A7D3E">
        <w:rPr>
          <w:rFonts w:ascii="Times New Roman" w:eastAsia="Times New Roman" w:hAnsi="Times New Roman" w:cs="Times New Roman"/>
          <w:color w:val="333333"/>
          <w:sz w:val="24"/>
          <w:szCs w:val="24"/>
          <w:lang w:eastAsia="en-GB"/>
        </w:rPr>
        <w:t>hard</w:t>
      </w:r>
      <w:r w:rsidR="00EC7F21">
        <w:rPr>
          <w:rFonts w:ascii="Times New Roman" w:eastAsia="Times New Roman" w:hAnsi="Times New Roman" w:cs="Times New Roman"/>
          <w:color w:val="333333"/>
          <w:sz w:val="24"/>
          <w:szCs w:val="24"/>
          <w:lang w:eastAsia="en-GB"/>
        </w:rPr>
        <w:t xml:space="preserve"> to disagree with such a conclusion.</w:t>
      </w:r>
    </w:p>
    <w:sectPr w:rsidR="00341F2E">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E6" w:rsidRDefault="008621E6" w:rsidP="00CA1E5B">
      <w:pPr>
        <w:spacing w:after="0" w:line="240" w:lineRule="auto"/>
      </w:pPr>
      <w:r>
        <w:separator/>
      </w:r>
    </w:p>
  </w:endnote>
  <w:endnote w:type="continuationSeparator" w:id="0">
    <w:p w:rsidR="008621E6" w:rsidRDefault="008621E6" w:rsidP="00CA1E5B">
      <w:pPr>
        <w:spacing w:after="0" w:line="240" w:lineRule="auto"/>
      </w:pPr>
      <w:r>
        <w:continuationSeparator/>
      </w:r>
    </w:p>
  </w:endnote>
  <w:endnote w:id="1">
    <w:p w:rsidR="00341F2E" w:rsidRPr="00341F2E" w:rsidRDefault="00341F2E" w:rsidP="00341F2E">
      <w:pPr>
        <w:spacing w:before="100" w:beforeAutospacing="1" w:after="0" w:line="480" w:lineRule="auto"/>
        <w:rPr>
          <w:rFonts w:ascii="Times New Roman" w:hAnsi="Times New Roman" w:cs="Times New Roman"/>
          <w:sz w:val="24"/>
          <w:szCs w:val="24"/>
        </w:rPr>
      </w:pPr>
      <w:r w:rsidRPr="00341F2E">
        <w:rPr>
          <w:rFonts w:ascii="Times New Roman" w:hAnsi="Times New Roman" w:cs="Times New Roman"/>
          <w:sz w:val="24"/>
          <w:szCs w:val="24"/>
        </w:rPr>
        <w:t>Notes</w:t>
      </w:r>
    </w:p>
    <w:p w:rsidR="00341F2E" w:rsidRPr="00C66D59" w:rsidRDefault="00341F2E" w:rsidP="00341F2E">
      <w:pPr>
        <w:spacing w:before="100" w:beforeAutospacing="1" w:after="0"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A third volume, Philip Gibbs, </w:t>
      </w:r>
      <w:r w:rsidRPr="00341F2E">
        <w:rPr>
          <w:rFonts w:ascii="Times New Roman" w:hAnsi="Times New Roman" w:cs="Times New Roman"/>
          <w:i/>
          <w:sz w:val="24"/>
          <w:szCs w:val="24"/>
        </w:rPr>
        <w:t>European Journey</w:t>
      </w:r>
      <w:r w:rsidRPr="00341F2E">
        <w:rPr>
          <w:rFonts w:ascii="Times New Roman" w:hAnsi="Times New Roman" w:cs="Times New Roman"/>
          <w:sz w:val="24"/>
          <w:szCs w:val="24"/>
        </w:rPr>
        <w:t xml:space="preserve"> (London: W. Heinemann, Ltd., in association with V. Gollancz, Ltd., 1934) completes the se</w:t>
      </w:r>
      <w:r w:rsidR="00C66D59">
        <w:rPr>
          <w:rFonts w:ascii="Times New Roman" w:hAnsi="Times New Roman" w:cs="Times New Roman"/>
          <w:sz w:val="24"/>
          <w:szCs w:val="24"/>
        </w:rPr>
        <w:t>t</w:t>
      </w:r>
      <w:r w:rsidRPr="00341F2E">
        <w:rPr>
          <w:rFonts w:ascii="Times New Roman" w:hAnsi="Times New Roman" w:cs="Times New Roman"/>
          <w:sz w:val="24"/>
          <w:szCs w:val="24"/>
        </w:rPr>
        <w:t xml:space="preserve">.  </w:t>
      </w:r>
      <w:r w:rsidR="00C66D59">
        <w:rPr>
          <w:rFonts w:ascii="Times New Roman" w:hAnsi="Times New Roman" w:cs="Times New Roman"/>
          <w:sz w:val="24"/>
          <w:szCs w:val="24"/>
        </w:rPr>
        <w:t xml:space="preserve">Intriguingly, </w:t>
      </w:r>
      <w:r w:rsidRPr="00C66D59">
        <w:rPr>
          <w:rFonts w:ascii="Times New Roman" w:hAnsi="Times New Roman" w:cs="Times New Roman"/>
          <w:sz w:val="24"/>
          <w:szCs w:val="24"/>
          <w:lang w:val="en"/>
        </w:rPr>
        <w:t>Gibbs’</w:t>
      </w:r>
      <w:r w:rsidR="00C66D59">
        <w:rPr>
          <w:rFonts w:ascii="Times New Roman" w:hAnsi="Times New Roman" w:cs="Times New Roman"/>
          <w:sz w:val="24"/>
          <w:szCs w:val="24"/>
          <w:lang w:val="en"/>
        </w:rPr>
        <w:t>s</w:t>
      </w:r>
      <w:r w:rsidRPr="00C66D59">
        <w:rPr>
          <w:rFonts w:ascii="Times New Roman" w:hAnsi="Times New Roman" w:cs="Times New Roman"/>
          <w:sz w:val="24"/>
          <w:szCs w:val="24"/>
          <w:lang w:val="en"/>
        </w:rPr>
        <w:t xml:space="preserve"> </w:t>
      </w:r>
      <w:r w:rsidRPr="00C66D59">
        <w:rPr>
          <w:rFonts w:ascii="Times New Roman" w:hAnsi="Times New Roman" w:cs="Times New Roman"/>
          <w:i/>
          <w:iCs/>
          <w:sz w:val="24"/>
          <w:szCs w:val="24"/>
          <w:lang w:val="en"/>
        </w:rPr>
        <w:t xml:space="preserve">Ordeal </w:t>
      </w:r>
      <w:r w:rsidR="00EB480B" w:rsidRPr="00C66D59">
        <w:rPr>
          <w:rFonts w:ascii="Times New Roman" w:hAnsi="Times New Roman" w:cs="Times New Roman"/>
          <w:i/>
          <w:iCs/>
          <w:sz w:val="24"/>
          <w:szCs w:val="24"/>
          <w:lang w:val="en"/>
        </w:rPr>
        <w:t>i</w:t>
      </w:r>
      <w:r w:rsidRPr="00C66D59">
        <w:rPr>
          <w:rFonts w:ascii="Times New Roman" w:hAnsi="Times New Roman" w:cs="Times New Roman"/>
          <w:i/>
          <w:iCs/>
          <w:sz w:val="24"/>
          <w:szCs w:val="24"/>
          <w:lang w:val="en"/>
        </w:rPr>
        <w:t>n England</w:t>
      </w:r>
      <w:r w:rsidRPr="00C66D59">
        <w:rPr>
          <w:rFonts w:ascii="Times New Roman" w:hAnsi="Times New Roman" w:cs="Times New Roman"/>
          <w:sz w:val="24"/>
          <w:szCs w:val="24"/>
          <w:lang w:val="en"/>
        </w:rPr>
        <w:t xml:space="preserve"> </w:t>
      </w:r>
      <w:r w:rsidR="00C66D59" w:rsidRPr="00C66D59">
        <w:rPr>
          <w:rFonts w:ascii="Times New Roman" w:hAnsi="Times New Roman" w:cs="Times New Roman"/>
          <w:sz w:val="24"/>
          <w:szCs w:val="24"/>
          <w:lang w:val="en"/>
        </w:rPr>
        <w:t xml:space="preserve">(London: Heinemann, 1937) </w:t>
      </w:r>
      <w:r w:rsidRPr="00C66D59">
        <w:rPr>
          <w:rFonts w:ascii="Times New Roman" w:hAnsi="Times New Roman" w:cs="Times New Roman"/>
          <w:sz w:val="24"/>
          <w:szCs w:val="24"/>
          <w:lang w:val="en"/>
        </w:rPr>
        <w:t xml:space="preserve">was </w:t>
      </w:r>
      <w:r w:rsidR="00C66D59" w:rsidRPr="00C66D59">
        <w:rPr>
          <w:rFonts w:ascii="Times New Roman" w:hAnsi="Times New Roman" w:cs="Times New Roman"/>
          <w:sz w:val="24"/>
          <w:szCs w:val="24"/>
          <w:lang w:val="en"/>
        </w:rPr>
        <w:t xml:space="preserve">strongly critical of </w:t>
      </w:r>
      <w:hyperlink r:id="rId1" w:tooltip="English Journey" w:history="1">
        <w:r w:rsidRPr="00C66D59">
          <w:rPr>
            <w:rStyle w:val="Hyperlink"/>
            <w:rFonts w:ascii="Times New Roman" w:hAnsi="Times New Roman" w:cs="Times New Roman"/>
            <w:i/>
            <w:iCs/>
            <w:sz w:val="24"/>
            <w:szCs w:val="24"/>
            <w:u w:val="none"/>
            <w:lang w:val="en"/>
          </w:rPr>
          <w:t>English Journey</w:t>
        </w:r>
      </w:hyperlink>
      <w:r w:rsidRPr="00C66D59">
        <w:rPr>
          <w:rFonts w:ascii="Times New Roman" w:hAnsi="Times New Roman" w:cs="Times New Roman"/>
          <w:sz w:val="24"/>
          <w:szCs w:val="24"/>
          <w:lang w:val="en"/>
        </w:rPr>
        <w:t xml:space="preserve"> </w:t>
      </w:r>
      <w:r w:rsidR="00C66D59" w:rsidRPr="00C66D59">
        <w:rPr>
          <w:rFonts w:ascii="Times New Roman" w:hAnsi="Times New Roman" w:cs="Times New Roman"/>
          <w:sz w:val="24"/>
          <w:szCs w:val="24"/>
          <w:lang w:val="en"/>
        </w:rPr>
        <w:t xml:space="preserve">and was later re-issued </w:t>
      </w:r>
      <w:r w:rsidRPr="00C66D59">
        <w:rPr>
          <w:rFonts w:ascii="Times New Roman" w:hAnsi="Times New Roman" w:cs="Times New Roman"/>
          <w:sz w:val="24"/>
          <w:szCs w:val="24"/>
          <w:lang w:val="en"/>
        </w:rPr>
        <w:t>by</w:t>
      </w:r>
      <w:r w:rsidR="00C66D59" w:rsidRPr="00C66D59">
        <w:rPr>
          <w:rFonts w:ascii="Times New Roman" w:hAnsi="Times New Roman" w:cs="Times New Roman"/>
          <w:sz w:val="24"/>
          <w:szCs w:val="24"/>
          <w:lang w:val="en"/>
        </w:rPr>
        <w:t xml:space="preserve"> the </w:t>
      </w:r>
      <w:r w:rsidRPr="00C66D59">
        <w:rPr>
          <w:rFonts w:ascii="Times New Roman" w:hAnsi="Times New Roman" w:cs="Times New Roman"/>
          <w:sz w:val="24"/>
          <w:szCs w:val="24"/>
          <w:lang w:val="en"/>
        </w:rPr>
        <w:t>Right Book Club</w:t>
      </w:r>
      <w:r w:rsidR="00C66D59" w:rsidRPr="00C66D59">
        <w:rPr>
          <w:rFonts w:ascii="Times New Roman" w:hAnsi="Times New Roman" w:cs="Times New Roman"/>
          <w:sz w:val="24"/>
          <w:szCs w:val="24"/>
          <w:lang w:val="en"/>
        </w:rPr>
        <w:t>, the Conservative riposte to Gollancz’s Left Book Club.</w:t>
      </w:r>
    </w:p>
  </w:endnote>
  <w:endnote w:id="2">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See, for example, Edward Moore [sic], </w:t>
      </w:r>
      <w:r w:rsidRPr="00341F2E">
        <w:rPr>
          <w:rFonts w:ascii="Times New Roman" w:hAnsi="Times New Roman" w:cs="Times New Roman"/>
          <w:i/>
          <w:sz w:val="24"/>
          <w:szCs w:val="24"/>
        </w:rPr>
        <w:t xml:space="preserve">We Moderns: Enigmas and Guesses </w:t>
      </w:r>
      <w:r w:rsidRPr="00341F2E">
        <w:rPr>
          <w:rFonts w:ascii="Times New Roman" w:hAnsi="Times New Roman" w:cs="Times New Roman"/>
          <w:sz w:val="24"/>
          <w:szCs w:val="24"/>
        </w:rPr>
        <w:t>(London: George Allen &amp; Unwin</w:t>
      </w:r>
      <w:r w:rsidR="00166EBE">
        <w:rPr>
          <w:rFonts w:ascii="Times New Roman" w:hAnsi="Times New Roman" w:cs="Times New Roman"/>
          <w:sz w:val="24"/>
          <w:szCs w:val="24"/>
        </w:rPr>
        <w:t>,</w:t>
      </w:r>
      <w:r w:rsidRPr="00341F2E">
        <w:rPr>
          <w:rFonts w:ascii="Times New Roman" w:hAnsi="Times New Roman" w:cs="Times New Roman"/>
          <w:sz w:val="24"/>
          <w:szCs w:val="24"/>
        </w:rPr>
        <w:t xml:space="preserve"> 1918); Edwin Muir, </w:t>
      </w:r>
      <w:r w:rsidRPr="00341F2E">
        <w:rPr>
          <w:rFonts w:ascii="Times New Roman" w:hAnsi="Times New Roman" w:cs="Times New Roman"/>
          <w:i/>
          <w:iCs/>
          <w:sz w:val="24"/>
          <w:szCs w:val="24"/>
        </w:rPr>
        <w:t xml:space="preserve">Scott and Scotland: The Predicament of the Scottish Writer </w:t>
      </w:r>
      <w:r w:rsidRPr="00341F2E">
        <w:rPr>
          <w:rFonts w:ascii="Times New Roman" w:hAnsi="Times New Roman" w:cs="Times New Roman"/>
          <w:iCs/>
          <w:sz w:val="24"/>
          <w:szCs w:val="24"/>
        </w:rPr>
        <w:t xml:space="preserve">(London: </w:t>
      </w:r>
      <w:r w:rsidRPr="00341F2E">
        <w:rPr>
          <w:rFonts w:ascii="Times New Roman" w:hAnsi="Times New Roman" w:cs="Times New Roman"/>
          <w:sz w:val="24"/>
          <w:szCs w:val="24"/>
        </w:rPr>
        <w:t xml:space="preserve">George Routledge, 1936). </w:t>
      </w:r>
    </w:p>
  </w:endnote>
  <w:endnote w:id="3">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Page references to J.B. Priestley, </w:t>
      </w:r>
      <w:r w:rsidRPr="00341F2E">
        <w:rPr>
          <w:rFonts w:ascii="Times New Roman" w:hAnsi="Times New Roman" w:cs="Times New Roman"/>
          <w:i/>
          <w:sz w:val="24"/>
          <w:szCs w:val="24"/>
        </w:rPr>
        <w:t>English Journey</w:t>
      </w:r>
      <w:r w:rsidRPr="00341F2E">
        <w:rPr>
          <w:rFonts w:ascii="Times New Roman" w:hAnsi="Times New Roman" w:cs="Times New Roman"/>
          <w:sz w:val="24"/>
          <w:szCs w:val="24"/>
        </w:rPr>
        <w:t xml:space="preserve"> (London: W. Heinemann, Ltd., in association with V. Gollancz, Ltd., 1934) and Edwin Muir, </w:t>
      </w:r>
      <w:r w:rsidRPr="00341F2E">
        <w:rPr>
          <w:rFonts w:ascii="Times New Roman" w:hAnsi="Times New Roman" w:cs="Times New Roman"/>
          <w:i/>
          <w:sz w:val="24"/>
          <w:szCs w:val="24"/>
        </w:rPr>
        <w:t>Scottish Journey</w:t>
      </w:r>
      <w:r w:rsidRPr="00341F2E">
        <w:rPr>
          <w:rFonts w:ascii="Times New Roman" w:hAnsi="Times New Roman" w:cs="Times New Roman"/>
          <w:sz w:val="24"/>
          <w:szCs w:val="24"/>
        </w:rPr>
        <w:t xml:space="preserve"> (London: W. Heinemann, Ltd., in association with V.Gollancz, Ltd., 1935) appear in parentheses following each quotation.</w:t>
      </w:r>
    </w:p>
  </w:endnote>
  <w:endnote w:id="4">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See John Baxendale, </w:t>
      </w:r>
      <w:r w:rsidRPr="00341F2E">
        <w:rPr>
          <w:rFonts w:ascii="Times New Roman" w:hAnsi="Times New Roman" w:cs="Times New Roman"/>
          <w:i/>
          <w:sz w:val="24"/>
          <w:szCs w:val="24"/>
        </w:rPr>
        <w:t>Priestley’s England</w:t>
      </w:r>
      <w:r w:rsidRPr="00341F2E">
        <w:rPr>
          <w:rFonts w:ascii="Times New Roman" w:hAnsi="Times New Roman" w:cs="Times New Roman"/>
          <w:sz w:val="24"/>
          <w:szCs w:val="24"/>
        </w:rPr>
        <w:t xml:space="preserve"> (Manchester: Manchester University Press, 2007), 23-9, for a discussion of the ‘battle of the brows’ between Priestley and Virginia Woolf.</w:t>
      </w:r>
    </w:p>
  </w:endnote>
  <w:endnote w:id="5">
    <w:p w:rsidR="00341F2E" w:rsidRPr="00341F2E" w:rsidRDefault="00341F2E" w:rsidP="00341F2E">
      <w:pPr>
        <w:pStyle w:val="EndnoteText"/>
        <w:spacing w:before="100" w:beforeAutospacing="1" w:line="480" w:lineRule="auto"/>
        <w:rPr>
          <w:rFonts w:ascii="Times New Roman" w:hAnsi="Times New Roman" w:cs="Times New Roman"/>
          <w:b/>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Edwin Muir, ‘The problem of Scotland’, </w:t>
      </w:r>
      <w:r w:rsidRPr="00341F2E">
        <w:rPr>
          <w:rFonts w:ascii="Times New Roman" w:hAnsi="Times New Roman" w:cs="Times New Roman"/>
          <w:i/>
          <w:sz w:val="24"/>
          <w:szCs w:val="24"/>
        </w:rPr>
        <w:t>Spectator</w:t>
      </w:r>
      <w:r w:rsidRPr="00341F2E">
        <w:rPr>
          <w:rFonts w:ascii="Times New Roman" w:hAnsi="Times New Roman" w:cs="Times New Roman"/>
          <w:sz w:val="24"/>
          <w:szCs w:val="24"/>
        </w:rPr>
        <w:t>, 2 November 1934</w:t>
      </w:r>
      <w:r w:rsidR="00A62E02">
        <w:rPr>
          <w:rFonts w:ascii="Times New Roman" w:hAnsi="Times New Roman" w:cs="Times New Roman"/>
          <w:sz w:val="24"/>
          <w:szCs w:val="24"/>
        </w:rPr>
        <w:t>,</w:t>
      </w:r>
      <w:r w:rsidRPr="00341F2E">
        <w:rPr>
          <w:rFonts w:ascii="Times New Roman" w:hAnsi="Times New Roman" w:cs="Times New Roman"/>
          <w:sz w:val="24"/>
          <w:szCs w:val="24"/>
        </w:rPr>
        <w:t xml:space="preserve"> 676.</w:t>
      </w:r>
      <w:r w:rsidRPr="00341F2E">
        <w:rPr>
          <w:rFonts w:ascii="Times New Roman" w:hAnsi="Times New Roman" w:cs="Times New Roman"/>
          <w:b/>
          <w:sz w:val="24"/>
          <w:szCs w:val="24"/>
        </w:rPr>
        <w:t xml:space="preserve"> </w:t>
      </w:r>
    </w:p>
  </w:endnote>
  <w:endnote w:id="6">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‘Sham bards of a sham nation’, as he describes them in his poem ‘Scotland 1941’ (Edwin</w:t>
      </w:r>
      <w:r w:rsidR="00166EBE">
        <w:rPr>
          <w:rFonts w:ascii="Times New Roman" w:hAnsi="Times New Roman" w:cs="Times New Roman"/>
          <w:sz w:val="24"/>
          <w:szCs w:val="24"/>
        </w:rPr>
        <w:t xml:space="preserve"> </w:t>
      </w:r>
      <w:r w:rsidRPr="00341F2E">
        <w:rPr>
          <w:rFonts w:ascii="Times New Roman" w:hAnsi="Times New Roman" w:cs="Times New Roman"/>
          <w:sz w:val="24"/>
          <w:szCs w:val="24"/>
        </w:rPr>
        <w:t xml:space="preserve">Muir, </w:t>
      </w:r>
      <w:r w:rsidRPr="00341F2E">
        <w:rPr>
          <w:rFonts w:ascii="Times New Roman" w:hAnsi="Times New Roman" w:cs="Times New Roman"/>
          <w:i/>
          <w:sz w:val="24"/>
          <w:szCs w:val="24"/>
        </w:rPr>
        <w:t>C</w:t>
      </w:r>
      <w:r w:rsidRPr="00341F2E">
        <w:rPr>
          <w:rFonts w:ascii="Times New Roman" w:hAnsi="Times New Roman" w:cs="Times New Roman"/>
          <w:i/>
          <w:iCs/>
          <w:sz w:val="24"/>
          <w:szCs w:val="24"/>
        </w:rPr>
        <w:t>ollected Poems</w:t>
      </w:r>
      <w:r w:rsidRPr="00341F2E">
        <w:rPr>
          <w:rFonts w:ascii="Times New Roman" w:hAnsi="Times New Roman" w:cs="Times New Roman"/>
          <w:sz w:val="24"/>
          <w:szCs w:val="24"/>
        </w:rPr>
        <w:t xml:space="preserve"> (London: Faber &amp; Faber, 1963), 97.  Originally published in Edwin Muir, </w:t>
      </w:r>
      <w:r w:rsidRPr="00341F2E">
        <w:rPr>
          <w:rFonts w:ascii="Times New Roman" w:hAnsi="Times New Roman" w:cs="Times New Roman"/>
          <w:i/>
          <w:sz w:val="24"/>
          <w:szCs w:val="24"/>
        </w:rPr>
        <w:t>The Narrow Place</w:t>
      </w:r>
      <w:r w:rsidRPr="00341F2E">
        <w:rPr>
          <w:rFonts w:ascii="Times New Roman" w:hAnsi="Times New Roman" w:cs="Times New Roman"/>
          <w:sz w:val="24"/>
          <w:szCs w:val="24"/>
        </w:rPr>
        <w:t xml:space="preserve"> (London: Faber &amp; Faber, 1943).  For Muir, as for MacDiarmid, the rot set in with the Scottish Reformation. </w:t>
      </w:r>
    </w:p>
  </w:endnote>
  <w:endnote w:id="7">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T.C. Smout, Introduction, in Edwin Muir, </w:t>
      </w:r>
      <w:r w:rsidRPr="00341F2E">
        <w:rPr>
          <w:rFonts w:ascii="Times New Roman" w:hAnsi="Times New Roman" w:cs="Times New Roman"/>
          <w:i/>
          <w:sz w:val="24"/>
          <w:szCs w:val="24"/>
        </w:rPr>
        <w:t>Scottish Journey</w:t>
      </w:r>
      <w:r w:rsidRPr="00341F2E">
        <w:rPr>
          <w:rFonts w:ascii="Times New Roman" w:hAnsi="Times New Roman" w:cs="Times New Roman"/>
          <w:sz w:val="24"/>
          <w:szCs w:val="24"/>
        </w:rPr>
        <w:t xml:space="preserve"> (London: Flamingo, 1985), ix – xxxii (xxvi).</w:t>
      </w:r>
    </w:p>
  </w:endnote>
  <w:endnote w:id="8">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Edwin Muir, </w:t>
      </w:r>
      <w:r w:rsidRPr="00341F2E">
        <w:rPr>
          <w:rFonts w:ascii="Times New Roman" w:hAnsi="Times New Roman" w:cs="Times New Roman"/>
          <w:i/>
          <w:sz w:val="24"/>
          <w:szCs w:val="24"/>
        </w:rPr>
        <w:t>An Autobiography</w:t>
      </w:r>
      <w:r w:rsidRPr="00341F2E">
        <w:rPr>
          <w:rFonts w:ascii="Times New Roman" w:hAnsi="Times New Roman" w:cs="Times New Roman"/>
          <w:sz w:val="24"/>
          <w:szCs w:val="24"/>
        </w:rPr>
        <w:t xml:space="preserve"> (London: Hogarth Press, 1954), 43. </w:t>
      </w:r>
    </w:p>
  </w:endnote>
  <w:endnote w:id="9">
    <w:p w:rsidR="00341F2E" w:rsidRPr="001E41A1"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R</w:t>
      </w:r>
      <w:r w:rsidR="00166EBE">
        <w:rPr>
          <w:rFonts w:ascii="Times New Roman" w:hAnsi="Times New Roman" w:cs="Times New Roman"/>
          <w:sz w:val="24"/>
          <w:szCs w:val="24"/>
        </w:rPr>
        <w:t>obert</w:t>
      </w:r>
      <w:r w:rsidRPr="00341F2E">
        <w:rPr>
          <w:rFonts w:ascii="Times New Roman" w:hAnsi="Times New Roman" w:cs="Times New Roman"/>
          <w:sz w:val="24"/>
          <w:szCs w:val="24"/>
        </w:rPr>
        <w:t xml:space="preserve"> </w:t>
      </w:r>
      <w:r w:rsidRPr="00341F2E">
        <w:rPr>
          <w:rFonts w:ascii="Times New Roman" w:hAnsi="Times New Roman" w:cs="Times New Roman"/>
          <w:color w:val="221E1F"/>
          <w:sz w:val="24"/>
          <w:szCs w:val="24"/>
        </w:rPr>
        <w:t xml:space="preserve">Richman, ‘Edwin Muir’s journey’, </w:t>
      </w:r>
      <w:r w:rsidRPr="00341F2E">
        <w:rPr>
          <w:rFonts w:ascii="Times New Roman" w:hAnsi="Times New Roman" w:cs="Times New Roman"/>
          <w:i/>
          <w:iCs/>
          <w:color w:val="221E1F"/>
          <w:sz w:val="24"/>
          <w:szCs w:val="24"/>
        </w:rPr>
        <w:t xml:space="preserve">The New Criterion, </w:t>
      </w:r>
      <w:r w:rsidRPr="00341F2E">
        <w:rPr>
          <w:rFonts w:ascii="Times New Roman" w:hAnsi="Times New Roman" w:cs="Times New Roman"/>
          <w:color w:val="221E1F"/>
          <w:sz w:val="24"/>
          <w:szCs w:val="24"/>
        </w:rPr>
        <w:t xml:space="preserve">15(8) (1997), 26–33 (26), quoting Edwin Muir, </w:t>
      </w:r>
      <w:r w:rsidRPr="00341F2E">
        <w:rPr>
          <w:rFonts w:ascii="Times New Roman" w:hAnsi="Times New Roman" w:cs="Times New Roman"/>
          <w:i/>
          <w:color w:val="221E1F"/>
          <w:sz w:val="24"/>
          <w:szCs w:val="24"/>
        </w:rPr>
        <w:t>An</w:t>
      </w:r>
      <w:r w:rsidRPr="00341F2E">
        <w:rPr>
          <w:rFonts w:ascii="Times New Roman" w:hAnsi="Times New Roman" w:cs="Times New Roman"/>
          <w:color w:val="221E1F"/>
          <w:sz w:val="24"/>
          <w:szCs w:val="24"/>
        </w:rPr>
        <w:t xml:space="preserve"> </w:t>
      </w:r>
      <w:r w:rsidRPr="00341F2E">
        <w:rPr>
          <w:rFonts w:ascii="Times New Roman" w:hAnsi="Times New Roman" w:cs="Times New Roman"/>
          <w:i/>
          <w:color w:val="221E1F"/>
          <w:sz w:val="24"/>
          <w:szCs w:val="24"/>
        </w:rPr>
        <w:t xml:space="preserve">Autobiography </w:t>
      </w:r>
      <w:r w:rsidRPr="00341F2E">
        <w:rPr>
          <w:rFonts w:ascii="Times New Roman" w:hAnsi="Times New Roman" w:cs="Times New Roman"/>
          <w:color w:val="221E1F"/>
          <w:sz w:val="24"/>
          <w:szCs w:val="24"/>
        </w:rPr>
        <w:t>(London: Hogarth Press, 1954), 54.</w:t>
      </w:r>
      <w:r w:rsidR="00613FF1">
        <w:rPr>
          <w:rFonts w:ascii="Times New Roman" w:hAnsi="Times New Roman" w:cs="Times New Roman"/>
          <w:color w:val="221E1F"/>
          <w:sz w:val="24"/>
          <w:szCs w:val="24"/>
        </w:rPr>
        <w:t xml:space="preserve">  </w:t>
      </w:r>
      <w:r w:rsidR="001E41A1">
        <w:rPr>
          <w:rFonts w:ascii="Times New Roman" w:hAnsi="Times New Roman" w:cs="Times New Roman"/>
          <w:color w:val="221E1F"/>
          <w:sz w:val="24"/>
          <w:szCs w:val="24"/>
        </w:rPr>
        <w:t xml:space="preserve">Muir notes: ‘I was brought up in the midst of </w:t>
      </w:r>
      <w:r w:rsidR="00613FF1">
        <w:rPr>
          <w:rFonts w:ascii="Times New Roman" w:hAnsi="Times New Roman" w:cs="Times New Roman"/>
          <w:color w:val="221E1F"/>
          <w:sz w:val="24"/>
          <w:szCs w:val="24"/>
        </w:rPr>
        <w:t>a life which was still co-operative, which had still the Medieval communal feeling’</w:t>
      </w:r>
      <w:r w:rsidR="001E41A1">
        <w:rPr>
          <w:rFonts w:ascii="Times New Roman" w:hAnsi="Times New Roman" w:cs="Times New Roman"/>
          <w:color w:val="221E1F"/>
          <w:sz w:val="24"/>
          <w:szCs w:val="24"/>
        </w:rPr>
        <w:t xml:space="preserve"> (</w:t>
      </w:r>
      <w:r w:rsidR="001E41A1" w:rsidRPr="00166EBE">
        <w:rPr>
          <w:rFonts w:ascii="Times New Roman" w:hAnsi="Times New Roman" w:cs="Times New Roman"/>
          <w:sz w:val="24"/>
          <w:szCs w:val="24"/>
        </w:rPr>
        <w:t xml:space="preserve">Edwin </w:t>
      </w:r>
      <w:r w:rsidR="001E41A1" w:rsidRPr="00166EBE">
        <w:rPr>
          <w:rFonts w:ascii="Times New Roman" w:hAnsi="Times New Roman" w:cs="Times New Roman"/>
          <w:color w:val="221E1F"/>
          <w:sz w:val="24"/>
          <w:szCs w:val="24"/>
        </w:rPr>
        <w:t xml:space="preserve">Muir, </w:t>
      </w:r>
      <w:r w:rsidR="001E41A1" w:rsidRPr="00166EBE">
        <w:rPr>
          <w:rFonts w:ascii="Times New Roman" w:hAnsi="Times New Roman" w:cs="Times New Roman"/>
          <w:i/>
          <w:color w:val="221E1F"/>
          <w:sz w:val="24"/>
          <w:szCs w:val="24"/>
        </w:rPr>
        <w:t xml:space="preserve">The Story and the Fable: An Autobiography </w:t>
      </w:r>
      <w:r w:rsidR="001E41A1" w:rsidRPr="00166EBE">
        <w:rPr>
          <w:rFonts w:ascii="Times New Roman" w:hAnsi="Times New Roman" w:cs="Times New Roman"/>
          <w:color w:val="221E1F"/>
          <w:sz w:val="24"/>
          <w:szCs w:val="24"/>
        </w:rPr>
        <w:t>(London: Harrap, 1940), 26</w:t>
      </w:r>
      <w:r w:rsidR="001E41A1">
        <w:rPr>
          <w:rFonts w:ascii="Times New Roman" w:hAnsi="Times New Roman" w:cs="Times New Roman"/>
          <w:color w:val="221E1F"/>
          <w:sz w:val="24"/>
          <w:szCs w:val="24"/>
        </w:rPr>
        <w:t>4</w:t>
      </w:r>
      <w:r w:rsidR="001E41A1" w:rsidRPr="00166EBE">
        <w:rPr>
          <w:rFonts w:ascii="Times New Roman" w:hAnsi="Times New Roman" w:cs="Times New Roman"/>
          <w:color w:val="221E1F"/>
          <w:sz w:val="24"/>
          <w:szCs w:val="24"/>
        </w:rPr>
        <w:t xml:space="preserve"> (Appendix II: Extracts from a Diary, 1937-9).</w:t>
      </w:r>
    </w:p>
  </w:endnote>
  <w:endnote w:id="10">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Muir, </w:t>
      </w:r>
      <w:r w:rsidRPr="00341F2E">
        <w:rPr>
          <w:rFonts w:ascii="Times New Roman" w:hAnsi="Times New Roman" w:cs="Times New Roman"/>
          <w:i/>
          <w:sz w:val="24"/>
          <w:szCs w:val="24"/>
        </w:rPr>
        <w:t>Autobiography</w:t>
      </w:r>
      <w:r w:rsidRPr="00341F2E">
        <w:rPr>
          <w:rFonts w:ascii="Times New Roman" w:hAnsi="Times New Roman" w:cs="Times New Roman"/>
          <w:sz w:val="24"/>
          <w:szCs w:val="24"/>
        </w:rPr>
        <w:t>, 141.</w:t>
      </w:r>
    </w:p>
  </w:endnote>
  <w:endnote w:id="11">
    <w:p w:rsidR="00341F2E" w:rsidRPr="001E41A1" w:rsidRDefault="00341F2E" w:rsidP="00341F2E">
      <w:pPr>
        <w:pStyle w:val="EndnoteText"/>
        <w:spacing w:before="100" w:beforeAutospacing="1" w:line="480" w:lineRule="auto"/>
        <w:rPr>
          <w:rFonts w:ascii="Times New Roman" w:hAnsi="Times New Roman" w:cs="Times New Roman"/>
          <w:sz w:val="24"/>
          <w:szCs w:val="24"/>
        </w:rPr>
      </w:pPr>
      <w:r w:rsidRPr="00166EBE">
        <w:rPr>
          <w:rStyle w:val="EndnoteReference"/>
          <w:rFonts w:ascii="Times New Roman" w:hAnsi="Times New Roman" w:cs="Times New Roman"/>
          <w:sz w:val="24"/>
          <w:szCs w:val="24"/>
        </w:rPr>
        <w:endnoteRef/>
      </w:r>
      <w:r w:rsidR="001E41A1">
        <w:rPr>
          <w:rFonts w:ascii="Times New Roman" w:hAnsi="Times New Roman" w:cs="Times New Roman"/>
          <w:sz w:val="24"/>
          <w:szCs w:val="24"/>
        </w:rPr>
        <w:t xml:space="preserve"> Muir, </w:t>
      </w:r>
      <w:r w:rsidR="001E41A1">
        <w:rPr>
          <w:rFonts w:ascii="Times New Roman" w:hAnsi="Times New Roman" w:cs="Times New Roman"/>
          <w:i/>
          <w:sz w:val="24"/>
          <w:szCs w:val="24"/>
        </w:rPr>
        <w:t>The Story and the Fable</w:t>
      </w:r>
      <w:r w:rsidR="001E41A1">
        <w:rPr>
          <w:rFonts w:ascii="Times New Roman" w:hAnsi="Times New Roman" w:cs="Times New Roman"/>
          <w:sz w:val="24"/>
          <w:szCs w:val="24"/>
        </w:rPr>
        <w:t>, 263.</w:t>
      </w:r>
    </w:p>
  </w:endnote>
  <w:endnote w:id="12">
    <w:p w:rsidR="00341F2E" w:rsidRPr="00341F2E" w:rsidRDefault="00341F2E" w:rsidP="001E41A1">
      <w:pPr>
        <w:pStyle w:val="Pa21"/>
        <w:spacing w:before="100" w:beforeAutospacing="1" w:line="480" w:lineRule="auto"/>
      </w:pPr>
      <w:r w:rsidRPr="00341F2E">
        <w:rPr>
          <w:rStyle w:val="EndnoteReference"/>
        </w:rPr>
        <w:endnoteRef/>
      </w:r>
      <w:r w:rsidR="001E41A1">
        <w:rPr>
          <w:color w:val="221E1F"/>
        </w:rPr>
        <w:t xml:space="preserve"> </w:t>
      </w:r>
      <w:r w:rsidRPr="00341F2E">
        <w:rPr>
          <w:color w:val="221E1F"/>
        </w:rPr>
        <w:t xml:space="preserve">Cairns Craig, </w:t>
      </w:r>
      <w:r w:rsidRPr="00341F2E">
        <w:rPr>
          <w:i/>
          <w:iCs/>
          <w:color w:val="221E1F"/>
        </w:rPr>
        <w:t>The Modern Scottish Novel: Narrative and the National Imagination</w:t>
      </w:r>
      <w:r w:rsidRPr="00341F2E">
        <w:rPr>
          <w:color w:val="221E1F"/>
        </w:rPr>
        <w:t xml:space="preserve">. </w:t>
      </w:r>
      <w:r w:rsidR="00476E8E">
        <w:rPr>
          <w:color w:val="221E1F"/>
        </w:rPr>
        <w:t>(</w:t>
      </w:r>
      <w:r w:rsidRPr="00341F2E">
        <w:rPr>
          <w:color w:val="221E1F"/>
        </w:rPr>
        <w:t xml:space="preserve">Edinburgh University Press, 1999), </w:t>
      </w:r>
      <w:r w:rsidRPr="00341F2E">
        <w:t xml:space="preserve">21.  See also Cairns </w:t>
      </w:r>
      <w:r w:rsidRPr="00341F2E">
        <w:rPr>
          <w:color w:val="221E1F"/>
        </w:rPr>
        <w:t xml:space="preserve">Craig, </w:t>
      </w:r>
      <w:r w:rsidRPr="00341F2E">
        <w:rPr>
          <w:i/>
          <w:iCs/>
          <w:color w:val="221E1F"/>
        </w:rPr>
        <w:t xml:space="preserve">Out of History: Narrative Paradigms in Scottish and English Culture, </w:t>
      </w:r>
      <w:r w:rsidRPr="00341F2E">
        <w:rPr>
          <w:color w:val="221E1F"/>
        </w:rPr>
        <w:t>(Edinburgh: Polygon, 1996).</w:t>
      </w:r>
    </w:p>
  </w:endnote>
  <w:endnote w:id="13">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G. Gregory Smith</w:t>
      </w:r>
      <w:r w:rsidRPr="00341F2E">
        <w:rPr>
          <w:rFonts w:ascii="Times New Roman" w:hAnsi="Times New Roman" w:cs="Times New Roman"/>
          <w:i/>
          <w:sz w:val="24"/>
          <w:szCs w:val="24"/>
        </w:rPr>
        <w:t>, Scottish Literature: Character and Influence</w:t>
      </w:r>
      <w:r w:rsidRPr="00341F2E">
        <w:rPr>
          <w:rFonts w:ascii="Times New Roman" w:hAnsi="Times New Roman" w:cs="Times New Roman"/>
          <w:sz w:val="24"/>
          <w:szCs w:val="24"/>
        </w:rPr>
        <w:t xml:space="preserve"> (London: Macmillan,1919),4-27; Hugh MacDiarmid, ‘A </w:t>
      </w:r>
      <w:r w:rsidRPr="00341F2E">
        <w:rPr>
          <w:rFonts w:ascii="Times New Roman" w:hAnsi="Times New Roman" w:cs="Times New Roman"/>
          <w:iCs/>
          <w:sz w:val="24"/>
          <w:szCs w:val="24"/>
          <w:lang w:val="en"/>
        </w:rPr>
        <w:t>Drunk Man Looks at the Thistle’</w:t>
      </w:r>
      <w:r w:rsidRPr="00341F2E">
        <w:rPr>
          <w:rFonts w:ascii="Times New Roman" w:hAnsi="Times New Roman" w:cs="Times New Roman"/>
          <w:sz w:val="24"/>
          <w:szCs w:val="24"/>
          <w:lang w:val="en"/>
        </w:rPr>
        <w:t xml:space="preserve"> (1926), II.141-4, in M. Grieve and W.R. Aitken, eds,  Hugh MacDiarmid: Complete Poems, Volume 1 (Manchester: Carcanet, 1993), 83-170.</w:t>
      </w:r>
    </w:p>
  </w:endnote>
  <w:endnote w:id="14">
    <w:p w:rsidR="00F11630" w:rsidRPr="00341F2E" w:rsidRDefault="00341F2E" w:rsidP="00F11630">
      <w:pPr>
        <w:pStyle w:val="EndnoteText"/>
        <w:spacing w:before="100" w:beforeAutospacing="1" w:after="100" w:after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Muir, ‘The Problem of Scotland’, 676.</w:t>
      </w:r>
    </w:p>
  </w:endnote>
  <w:endnote w:id="15">
    <w:p w:rsidR="00127B85" w:rsidRDefault="00127B85" w:rsidP="00F11630">
      <w:pPr>
        <w:pStyle w:val="EndnoteText"/>
        <w:spacing w:before="100" w:beforeAutospacing="1" w:after="100" w:afterAutospacing="1" w:line="480" w:lineRule="auto"/>
      </w:pPr>
      <w:r w:rsidRPr="00127B85">
        <w:rPr>
          <w:rStyle w:val="EndnoteReference"/>
          <w:rFonts w:ascii="Times New Roman" w:hAnsi="Times New Roman" w:cs="Times New Roman"/>
        </w:rPr>
        <w:endnoteRef/>
      </w:r>
      <w:r w:rsidRPr="00127B85">
        <w:rPr>
          <w:rFonts w:ascii="Times New Roman" w:hAnsi="Times New Roman" w:cs="Times New Roman"/>
        </w:rPr>
        <w:t xml:space="preserve"> </w:t>
      </w:r>
      <w:r w:rsidRPr="00127B85">
        <w:rPr>
          <w:rFonts w:ascii="Times New Roman" w:hAnsi="Times New Roman" w:cs="Times New Roman"/>
          <w:sz w:val="24"/>
          <w:szCs w:val="24"/>
        </w:rPr>
        <w:t>The</w:t>
      </w:r>
      <w:r>
        <w:rPr>
          <w:rFonts w:ascii="Times New Roman" w:hAnsi="Times New Roman" w:cs="Times New Roman"/>
          <w:sz w:val="24"/>
          <w:szCs w:val="24"/>
        </w:rPr>
        <w:t xml:space="preserve"> distinction here is between Muir’s dissociation and Priestley’s belatedness.  Freud interprets dissociation as ‘a process whereby the mind, faced with an incomprehensible experience, fails to organize that experience within an unfolding temporal order – fails, that is, to assign it narrative coherence’, hence the impossibility of ‘continuous or narrative selfhood’ (Andrew Barnaby, ‘Coming too late: Freud, belatedness, and existential trauma’, </w:t>
      </w:r>
      <w:r>
        <w:rPr>
          <w:rFonts w:ascii="Times New Roman" w:hAnsi="Times New Roman" w:cs="Times New Roman"/>
          <w:i/>
          <w:sz w:val="24"/>
          <w:szCs w:val="24"/>
        </w:rPr>
        <w:t>SubStance</w:t>
      </w:r>
      <w:r>
        <w:rPr>
          <w:rFonts w:ascii="Times New Roman" w:hAnsi="Times New Roman" w:cs="Times New Roman"/>
          <w:sz w:val="24"/>
          <w:szCs w:val="24"/>
        </w:rPr>
        <w:t>, 41 (2) (2012), 119-138 (119)).  Thus, in his diary entries, Muir perceives himself to be two different people, existing at different times and places, and sharply separated by the trauma of moving from ‘pre-industrial’, rural Orkney to Glasgow.   Equally, Freud frequently refers to belatedness (</w:t>
      </w:r>
      <w:r>
        <w:rPr>
          <w:rFonts w:ascii="Times New Roman" w:hAnsi="Times New Roman" w:cs="Times New Roman"/>
          <w:i/>
          <w:sz w:val="24"/>
          <w:szCs w:val="24"/>
        </w:rPr>
        <w:t>Nachträglichkeit</w:t>
      </w:r>
      <w:r>
        <w:rPr>
          <w:rFonts w:ascii="Times New Roman" w:hAnsi="Times New Roman" w:cs="Times New Roman"/>
          <w:sz w:val="24"/>
          <w:szCs w:val="24"/>
        </w:rPr>
        <w:t xml:space="preserve">) as </w:t>
      </w:r>
      <w:r w:rsidR="00F11630">
        <w:rPr>
          <w:rFonts w:ascii="Times New Roman" w:hAnsi="Times New Roman" w:cs="Times New Roman"/>
          <w:sz w:val="24"/>
          <w:szCs w:val="24"/>
        </w:rPr>
        <w:t>revision of memory impressions</w:t>
      </w:r>
      <w:r>
        <w:rPr>
          <w:rFonts w:ascii="Times New Roman" w:hAnsi="Times New Roman" w:cs="Times New Roman"/>
          <w:sz w:val="24"/>
          <w:szCs w:val="24"/>
        </w:rPr>
        <w:t xml:space="preserve"> in the light of subsequent experience; hence Priestley’s acknowledgement of having to relate impressions formed in one era to the experience of living during another.</w:t>
      </w:r>
      <w:r w:rsidR="00A66B83">
        <w:rPr>
          <w:rFonts w:ascii="Times New Roman" w:hAnsi="Times New Roman" w:cs="Times New Roman"/>
          <w:sz w:val="24"/>
          <w:szCs w:val="24"/>
        </w:rPr>
        <w:t xml:space="preserve">  I am particularly indebted to Martin Levy for raising the issue of Priestley’s belatedness. </w:t>
      </w:r>
    </w:p>
  </w:endnote>
  <w:endnote w:id="16">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w:t>
      </w:r>
      <w:r w:rsidRPr="00341F2E">
        <w:rPr>
          <w:rFonts w:ascii="Times New Roman" w:hAnsi="Times New Roman" w:cs="Times New Roman"/>
          <w:i/>
          <w:sz w:val="24"/>
          <w:szCs w:val="24"/>
        </w:rPr>
        <w:t>The Face of Scotland</w:t>
      </w:r>
      <w:r w:rsidRPr="00341F2E">
        <w:rPr>
          <w:rFonts w:ascii="Times New Roman" w:hAnsi="Times New Roman" w:cs="Times New Roman"/>
          <w:sz w:val="24"/>
          <w:szCs w:val="24"/>
        </w:rPr>
        <w:t xml:space="preserve"> (1938) Dir. Basil Wright (Viewable at </w:t>
      </w:r>
      <w:hyperlink r:id="rId2" w:history="1">
        <w:r w:rsidR="00C66D59" w:rsidRPr="00CA30CF">
          <w:rPr>
            <w:rStyle w:val="Hyperlink"/>
            <w:rFonts w:ascii="Times New Roman" w:hAnsi="Times New Roman" w:cs="Times New Roman"/>
            <w:sz w:val="24"/>
            <w:szCs w:val="24"/>
          </w:rPr>
          <w:t>http://ssa.nls.uk/film/0034</w:t>
        </w:r>
      </w:hyperlink>
      <w:r w:rsidRPr="00341F2E">
        <w:rPr>
          <w:rFonts w:ascii="Times New Roman" w:hAnsi="Times New Roman" w:cs="Times New Roman"/>
          <w:sz w:val="24"/>
          <w:szCs w:val="24"/>
        </w:rPr>
        <w:t xml:space="preserve">).  Accessed January 2015. </w:t>
      </w:r>
    </w:p>
  </w:endnote>
  <w:endnote w:id="17">
    <w:p w:rsidR="00341F2E" w:rsidRPr="00341F2E" w:rsidRDefault="00341F2E" w:rsidP="00341F2E">
      <w:pPr>
        <w:pStyle w:val="EndnoteText"/>
        <w:spacing w:before="100" w:beforeAutospacing="1" w:line="480" w:lineRule="auto"/>
        <w:rPr>
          <w:rFonts w:ascii="Times New Roman" w:hAnsi="Times New Roman" w:cs="Times New Roman"/>
          <w:i/>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Muir, </w:t>
      </w:r>
      <w:r w:rsidRPr="00341F2E">
        <w:rPr>
          <w:rFonts w:ascii="Times New Roman" w:hAnsi="Times New Roman" w:cs="Times New Roman"/>
          <w:i/>
          <w:sz w:val="24"/>
          <w:szCs w:val="24"/>
        </w:rPr>
        <w:t>Scott and Scotland</w:t>
      </w:r>
      <w:r w:rsidRPr="00341F2E">
        <w:rPr>
          <w:rFonts w:ascii="Times New Roman" w:hAnsi="Times New Roman" w:cs="Times New Roman"/>
          <w:sz w:val="24"/>
          <w:szCs w:val="24"/>
        </w:rPr>
        <w:t>, 100, 83.</w:t>
      </w:r>
    </w:p>
  </w:endnote>
  <w:endnote w:id="18">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Ste</w:t>
      </w:r>
      <w:r w:rsidR="001E41A1">
        <w:rPr>
          <w:rFonts w:ascii="Times New Roman" w:hAnsi="Times New Roman" w:cs="Times New Roman"/>
          <w:sz w:val="24"/>
          <w:szCs w:val="24"/>
        </w:rPr>
        <w:t>f</w:t>
      </w:r>
      <w:r w:rsidRPr="00341F2E">
        <w:rPr>
          <w:rFonts w:ascii="Times New Roman" w:hAnsi="Times New Roman" w:cs="Times New Roman"/>
          <w:sz w:val="24"/>
          <w:szCs w:val="24"/>
        </w:rPr>
        <w:t xml:space="preserve">an Collini, ‘From the Motorcoach’, </w:t>
      </w:r>
      <w:r w:rsidRPr="00341F2E">
        <w:rPr>
          <w:rFonts w:ascii="Times New Roman" w:hAnsi="Times New Roman" w:cs="Times New Roman"/>
          <w:i/>
          <w:sz w:val="24"/>
          <w:szCs w:val="24"/>
        </w:rPr>
        <w:t>London Review of Books</w:t>
      </w:r>
      <w:r w:rsidRPr="00341F2E">
        <w:rPr>
          <w:rFonts w:ascii="Times New Roman" w:hAnsi="Times New Roman" w:cs="Times New Roman"/>
          <w:sz w:val="24"/>
          <w:szCs w:val="24"/>
        </w:rPr>
        <w:t>, 31 (22), November 2009, 18-20 (20).</w:t>
      </w:r>
    </w:p>
  </w:endnote>
  <w:endnote w:id="19">
    <w:p w:rsidR="00341F2E" w:rsidRPr="00341F2E" w:rsidRDefault="00341F2E" w:rsidP="00341F2E">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John Baxendale, Letters, </w:t>
      </w:r>
      <w:r w:rsidRPr="00341F2E">
        <w:rPr>
          <w:rFonts w:ascii="Times New Roman" w:hAnsi="Times New Roman" w:cs="Times New Roman"/>
          <w:i/>
          <w:sz w:val="24"/>
          <w:szCs w:val="24"/>
        </w:rPr>
        <w:t>London Review of Books</w:t>
      </w:r>
      <w:r w:rsidRPr="00341F2E">
        <w:rPr>
          <w:rFonts w:ascii="Times New Roman" w:hAnsi="Times New Roman" w:cs="Times New Roman"/>
          <w:sz w:val="24"/>
          <w:szCs w:val="24"/>
        </w:rPr>
        <w:t>, 31 (24), December 2009.</w:t>
      </w:r>
    </w:p>
  </w:endnote>
  <w:endnote w:id="20">
    <w:p w:rsidR="00341F2E" w:rsidRPr="00341F2E" w:rsidRDefault="00341F2E" w:rsidP="00F11630">
      <w:pPr>
        <w:pStyle w:val="EndnoteText"/>
        <w:spacing w:before="100" w:beforeAutospacing="1" w:line="480" w:lineRule="auto"/>
        <w:rPr>
          <w:rFonts w:ascii="Times New Roman" w:hAnsi="Times New Roman" w:cs="Times New Roman"/>
          <w:sz w:val="24"/>
          <w:szCs w:val="24"/>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Smout, Introduction, xxxi.</w:t>
      </w:r>
    </w:p>
  </w:endnote>
  <w:endnote w:id="21">
    <w:p w:rsidR="00213F38" w:rsidRPr="00F11630" w:rsidRDefault="00341F2E" w:rsidP="00F11630">
      <w:pPr>
        <w:spacing w:before="100" w:beforeAutospacing="1" w:line="480" w:lineRule="auto"/>
        <w:rPr>
          <w:rFonts w:ascii="Times New Roman" w:eastAsia="Times New Roman" w:hAnsi="Times New Roman" w:cs="Times New Roman"/>
          <w:color w:val="333333"/>
          <w:sz w:val="24"/>
          <w:szCs w:val="24"/>
          <w:lang w:eastAsia="en-GB"/>
        </w:rPr>
      </w:pPr>
      <w:r w:rsidRPr="00341F2E">
        <w:rPr>
          <w:rStyle w:val="EndnoteReference"/>
          <w:rFonts w:ascii="Times New Roman" w:hAnsi="Times New Roman" w:cs="Times New Roman"/>
          <w:sz w:val="24"/>
          <w:szCs w:val="24"/>
        </w:rPr>
        <w:endnoteRef/>
      </w:r>
      <w:r w:rsidRPr="00341F2E">
        <w:rPr>
          <w:rFonts w:ascii="Times New Roman" w:hAnsi="Times New Roman" w:cs="Times New Roman"/>
          <w:sz w:val="24"/>
          <w:szCs w:val="24"/>
        </w:rPr>
        <w:t xml:space="preserve"> </w:t>
      </w:r>
      <w:r w:rsidRPr="00341F2E">
        <w:rPr>
          <w:rFonts w:ascii="Times New Roman" w:eastAsia="Times New Roman" w:hAnsi="Times New Roman" w:cs="Times New Roman"/>
          <w:i/>
          <w:color w:val="333333"/>
          <w:sz w:val="24"/>
          <w:szCs w:val="24"/>
          <w:lang w:eastAsia="en-GB"/>
        </w:rPr>
        <w:t>Andrew Marr’s Great Scots: The Writers Who Shaped a Nation. 3. Hugh MacDiarmid</w:t>
      </w:r>
      <w:r w:rsidRPr="00341F2E">
        <w:rPr>
          <w:rFonts w:ascii="Times New Roman" w:eastAsia="Times New Roman" w:hAnsi="Times New Roman" w:cs="Times New Roman"/>
          <w:color w:val="333333"/>
          <w:sz w:val="24"/>
          <w:szCs w:val="24"/>
          <w:lang w:eastAsia="en-GB"/>
        </w:rPr>
        <w:t>, BBC</w:t>
      </w:r>
      <w:r w:rsidR="00583A3B">
        <w:rPr>
          <w:rFonts w:ascii="Times New Roman" w:eastAsia="Times New Roman" w:hAnsi="Times New Roman" w:cs="Times New Roman"/>
          <w:color w:val="333333"/>
          <w:sz w:val="24"/>
          <w:szCs w:val="24"/>
          <w:lang w:eastAsia="en-GB"/>
        </w:rPr>
        <w:t xml:space="preserve"> </w:t>
      </w:r>
      <w:r w:rsidR="00F11630">
        <w:rPr>
          <w:rFonts w:ascii="Times New Roman" w:eastAsia="Times New Roman" w:hAnsi="Times New Roman" w:cs="Times New Roman"/>
          <w:color w:val="333333"/>
          <w:sz w:val="24"/>
          <w:szCs w:val="24"/>
          <w:lang w:eastAsia="en-GB"/>
        </w:rPr>
        <w:t>2, 30 August 2014.</w:t>
      </w:r>
    </w:p>
    <w:p w:rsidR="00A66B83" w:rsidRDefault="00A66B83" w:rsidP="00A66B83">
      <w:pPr>
        <w:rPr>
          <w:color w:val="000000"/>
        </w:rPr>
      </w:pPr>
    </w:p>
    <w:p w:rsidR="00A66B83" w:rsidRDefault="00A66B83" w:rsidP="00A66B83">
      <w:pPr>
        <w:rPr>
          <w:color w:val="000000"/>
        </w:rPr>
      </w:pPr>
    </w:p>
    <w:p w:rsidR="00A66B83" w:rsidRDefault="00A66B83" w:rsidP="00A66B83">
      <w:pPr>
        <w:spacing w:after="0" w:line="240" w:lineRule="auto"/>
        <w:rPr>
          <w:rFonts w:ascii="Times New Roman" w:eastAsia="Times New Roman" w:hAnsi="Times New Roman" w:cs="Times New Roman"/>
          <w:b/>
          <w:color w:val="333333"/>
          <w:sz w:val="24"/>
          <w:szCs w:val="24"/>
          <w:lang w:eastAsia="en-GB"/>
        </w:rPr>
      </w:pPr>
    </w:p>
    <w:p w:rsidR="00A66B83" w:rsidRDefault="00A66B83" w:rsidP="00A66B83">
      <w:pPr>
        <w:rPr>
          <w:color w:val="000000"/>
        </w:rPr>
      </w:pPr>
    </w:p>
    <w:p w:rsidR="00A66B83" w:rsidRDefault="00A66B83" w:rsidP="00A66B83">
      <w:pPr>
        <w:rPr>
          <w:color w:val="000000"/>
        </w:rPr>
      </w:pPr>
    </w:p>
    <w:p w:rsidR="00A66B83" w:rsidRDefault="00A66B83" w:rsidP="00A66B83"/>
    <w:p w:rsidR="00A66B83" w:rsidRDefault="00A66B83" w:rsidP="00A66B83">
      <w:pPr>
        <w:autoSpaceDE w:val="0"/>
        <w:autoSpaceDN w:val="0"/>
        <w:adjustRightInd w:val="0"/>
        <w:spacing w:after="0" w:line="480" w:lineRule="auto"/>
        <w:rPr>
          <w:rFonts w:ascii="Times New Roman" w:eastAsia="Times New Roman" w:hAnsi="Times New Roman" w:cs="Times New Roman"/>
          <w:color w:val="333333"/>
          <w:sz w:val="24"/>
          <w:szCs w:val="24"/>
          <w:lang w:eastAsia="en-GB"/>
        </w:rPr>
      </w:pPr>
    </w:p>
    <w:p w:rsidR="00A66B83" w:rsidRDefault="00A66B83" w:rsidP="00A66B83">
      <w:pPr>
        <w:spacing w:after="0" w:line="240" w:lineRule="auto"/>
        <w:rPr>
          <w:rFonts w:ascii="Times New Roman" w:eastAsia="Times New Roman" w:hAnsi="Times New Roman" w:cs="Times New Roman"/>
          <w:b/>
          <w:color w:val="333333"/>
          <w:sz w:val="24"/>
          <w:szCs w:val="24"/>
          <w:lang w:eastAsia="en-GB"/>
        </w:rPr>
      </w:pPr>
    </w:p>
    <w:p w:rsidR="00341F2E" w:rsidRPr="007644A8" w:rsidRDefault="00341F2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721315"/>
      <w:docPartObj>
        <w:docPartGallery w:val="Page Numbers (Bottom of Page)"/>
        <w:docPartUnique/>
      </w:docPartObj>
    </w:sdtPr>
    <w:sdtEndPr>
      <w:rPr>
        <w:noProof/>
      </w:rPr>
    </w:sdtEndPr>
    <w:sdtContent>
      <w:p w:rsidR="008F333F" w:rsidRDefault="008F333F">
        <w:pPr>
          <w:pStyle w:val="Footer"/>
          <w:jc w:val="center"/>
        </w:pPr>
        <w:r>
          <w:fldChar w:fldCharType="begin"/>
        </w:r>
        <w:r>
          <w:instrText xml:space="preserve"> PAGE   \* MERGEFORMAT </w:instrText>
        </w:r>
        <w:r>
          <w:fldChar w:fldCharType="separate"/>
        </w:r>
        <w:r w:rsidR="00DB49FC">
          <w:rPr>
            <w:noProof/>
          </w:rPr>
          <w:t>1</w:t>
        </w:r>
        <w:r>
          <w:rPr>
            <w:noProof/>
          </w:rPr>
          <w:fldChar w:fldCharType="end"/>
        </w:r>
      </w:p>
    </w:sdtContent>
  </w:sdt>
  <w:p w:rsidR="008F333F" w:rsidRDefault="008F3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E6" w:rsidRDefault="008621E6" w:rsidP="00CA1E5B">
      <w:pPr>
        <w:spacing w:after="0" w:line="240" w:lineRule="auto"/>
      </w:pPr>
      <w:r>
        <w:separator/>
      </w:r>
    </w:p>
  </w:footnote>
  <w:footnote w:type="continuationSeparator" w:id="0">
    <w:p w:rsidR="008621E6" w:rsidRDefault="008621E6" w:rsidP="00CA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A52D7"/>
    <w:multiLevelType w:val="hybridMultilevel"/>
    <w:tmpl w:val="484E4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ED024C"/>
    <w:multiLevelType w:val="multilevel"/>
    <w:tmpl w:val="A444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E7CEF"/>
    <w:multiLevelType w:val="multilevel"/>
    <w:tmpl w:val="800EF7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32"/>
    <w:rsid w:val="000C04E2"/>
    <w:rsid w:val="000E0792"/>
    <w:rsid w:val="00104DA8"/>
    <w:rsid w:val="001061EE"/>
    <w:rsid w:val="0011614E"/>
    <w:rsid w:val="001251F2"/>
    <w:rsid w:val="00127B85"/>
    <w:rsid w:val="0013760B"/>
    <w:rsid w:val="00155CAF"/>
    <w:rsid w:val="0016076B"/>
    <w:rsid w:val="00166EBE"/>
    <w:rsid w:val="0017764D"/>
    <w:rsid w:val="00184B0F"/>
    <w:rsid w:val="001A3874"/>
    <w:rsid w:val="001E41A1"/>
    <w:rsid w:val="00205132"/>
    <w:rsid w:val="00206863"/>
    <w:rsid w:val="00213F38"/>
    <w:rsid w:val="00295D62"/>
    <w:rsid w:val="002D0F7C"/>
    <w:rsid w:val="002E4DC4"/>
    <w:rsid w:val="00304698"/>
    <w:rsid w:val="00305B9C"/>
    <w:rsid w:val="0032408F"/>
    <w:rsid w:val="00341F2E"/>
    <w:rsid w:val="003531F6"/>
    <w:rsid w:val="00355FA2"/>
    <w:rsid w:val="003763EF"/>
    <w:rsid w:val="00394992"/>
    <w:rsid w:val="003A7D3E"/>
    <w:rsid w:val="003B5AB6"/>
    <w:rsid w:val="00433F58"/>
    <w:rsid w:val="004377C9"/>
    <w:rsid w:val="00443B35"/>
    <w:rsid w:val="00453323"/>
    <w:rsid w:val="00476E8E"/>
    <w:rsid w:val="00477510"/>
    <w:rsid w:val="00477930"/>
    <w:rsid w:val="004F5D3C"/>
    <w:rsid w:val="00502F56"/>
    <w:rsid w:val="00515CC0"/>
    <w:rsid w:val="005547D0"/>
    <w:rsid w:val="005626A9"/>
    <w:rsid w:val="00583A3B"/>
    <w:rsid w:val="005D0F9D"/>
    <w:rsid w:val="005F115E"/>
    <w:rsid w:val="00613FF1"/>
    <w:rsid w:val="006511D1"/>
    <w:rsid w:val="006532CD"/>
    <w:rsid w:val="00665F62"/>
    <w:rsid w:val="00677FD4"/>
    <w:rsid w:val="006944FF"/>
    <w:rsid w:val="006B2731"/>
    <w:rsid w:val="00761C27"/>
    <w:rsid w:val="007644A8"/>
    <w:rsid w:val="0077750C"/>
    <w:rsid w:val="00812B1D"/>
    <w:rsid w:val="00827A4F"/>
    <w:rsid w:val="00853937"/>
    <w:rsid w:val="00857DCD"/>
    <w:rsid w:val="008621E6"/>
    <w:rsid w:val="00881D4C"/>
    <w:rsid w:val="008F333F"/>
    <w:rsid w:val="008F4766"/>
    <w:rsid w:val="008F4AF2"/>
    <w:rsid w:val="00996748"/>
    <w:rsid w:val="009A0DC1"/>
    <w:rsid w:val="009F3232"/>
    <w:rsid w:val="00A30CCA"/>
    <w:rsid w:val="00A62E02"/>
    <w:rsid w:val="00A66B83"/>
    <w:rsid w:val="00A91BD4"/>
    <w:rsid w:val="00AA6841"/>
    <w:rsid w:val="00B0048C"/>
    <w:rsid w:val="00B20D9B"/>
    <w:rsid w:val="00B92419"/>
    <w:rsid w:val="00BB1985"/>
    <w:rsid w:val="00BF7502"/>
    <w:rsid w:val="00C23AA1"/>
    <w:rsid w:val="00C2703E"/>
    <w:rsid w:val="00C347C1"/>
    <w:rsid w:val="00C4479E"/>
    <w:rsid w:val="00C46652"/>
    <w:rsid w:val="00C66D59"/>
    <w:rsid w:val="00C92B04"/>
    <w:rsid w:val="00CA1E5B"/>
    <w:rsid w:val="00CA456C"/>
    <w:rsid w:val="00D15359"/>
    <w:rsid w:val="00D44DE8"/>
    <w:rsid w:val="00D7584E"/>
    <w:rsid w:val="00D80064"/>
    <w:rsid w:val="00D922E0"/>
    <w:rsid w:val="00DB49FC"/>
    <w:rsid w:val="00DF4A0E"/>
    <w:rsid w:val="00E03944"/>
    <w:rsid w:val="00E43AE7"/>
    <w:rsid w:val="00E81A01"/>
    <w:rsid w:val="00E8504F"/>
    <w:rsid w:val="00EA3722"/>
    <w:rsid w:val="00EB480B"/>
    <w:rsid w:val="00EC7F21"/>
    <w:rsid w:val="00F10116"/>
    <w:rsid w:val="00F11630"/>
    <w:rsid w:val="00F116A3"/>
    <w:rsid w:val="00F158C9"/>
    <w:rsid w:val="00F17237"/>
    <w:rsid w:val="00F2431F"/>
    <w:rsid w:val="00F36662"/>
    <w:rsid w:val="00F91BBD"/>
    <w:rsid w:val="00FA21CB"/>
    <w:rsid w:val="00FE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D9689-BC4A-489C-8283-6B8903CB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E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237"/>
    <w:rPr>
      <w:color w:val="0000FF" w:themeColor="hyperlink"/>
      <w:u w:val="single"/>
    </w:rPr>
  </w:style>
  <w:style w:type="paragraph" w:styleId="ListParagraph">
    <w:name w:val="List Paragraph"/>
    <w:basedOn w:val="Normal"/>
    <w:uiPriority w:val="34"/>
    <w:qFormat/>
    <w:rsid w:val="00F17237"/>
    <w:pPr>
      <w:spacing w:after="120"/>
      <w:ind w:left="720"/>
      <w:contextualSpacing/>
    </w:pPr>
  </w:style>
  <w:style w:type="character" w:customStyle="1" w:styleId="Heading2Char">
    <w:name w:val="Heading 2 Char"/>
    <w:basedOn w:val="DefaultParagraphFont"/>
    <w:link w:val="Heading2"/>
    <w:uiPriority w:val="9"/>
    <w:semiHidden/>
    <w:rsid w:val="00CA1E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A1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A1E5B"/>
    <w:rPr>
      <w:i/>
      <w:iCs/>
    </w:rPr>
  </w:style>
  <w:style w:type="character" w:styleId="HTMLCite">
    <w:name w:val="HTML Cite"/>
    <w:basedOn w:val="DefaultParagraphFont"/>
    <w:uiPriority w:val="99"/>
    <w:semiHidden/>
    <w:unhideWhenUsed/>
    <w:rsid w:val="00CA1E5B"/>
    <w:rPr>
      <w:i/>
      <w:iCs/>
    </w:rPr>
  </w:style>
  <w:style w:type="paragraph" w:customStyle="1" w:styleId="meta-info">
    <w:name w:val="meta-info"/>
    <w:basedOn w:val="Normal"/>
    <w:rsid w:val="00CA1E5B"/>
    <w:pPr>
      <w:spacing w:before="100" w:beforeAutospacing="1" w:after="240" w:line="240" w:lineRule="auto"/>
      <w:ind w:left="15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A1E5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CA1E5B"/>
    <w:rPr>
      <w:rFonts w:ascii="Calibri" w:eastAsia="Calibri" w:hAnsi="Calibri" w:cs="Times New Roman"/>
      <w:sz w:val="20"/>
      <w:szCs w:val="20"/>
      <w:lang w:val="x-none" w:eastAsia="x-none"/>
    </w:rPr>
  </w:style>
  <w:style w:type="paragraph" w:styleId="PlainText">
    <w:name w:val="Plain Text"/>
    <w:basedOn w:val="Normal"/>
    <w:link w:val="PlainTextChar1"/>
    <w:uiPriority w:val="99"/>
    <w:unhideWhenUsed/>
    <w:rsid w:val="00CA1E5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uiPriority w:val="99"/>
    <w:semiHidden/>
    <w:rsid w:val="00CA1E5B"/>
    <w:rPr>
      <w:rFonts w:ascii="Consolas" w:hAnsi="Consolas" w:cs="Consolas"/>
      <w:sz w:val="21"/>
      <w:szCs w:val="21"/>
    </w:rPr>
  </w:style>
  <w:style w:type="paragraph" w:customStyle="1" w:styleId="Default">
    <w:name w:val="Default"/>
    <w:rsid w:val="00CA1E5B"/>
    <w:pPr>
      <w:autoSpaceDE w:val="0"/>
      <w:autoSpaceDN w:val="0"/>
      <w:adjustRightInd w:val="0"/>
      <w:spacing w:after="0" w:line="240" w:lineRule="auto"/>
    </w:pPr>
    <w:rPr>
      <w:rFonts w:ascii="GillSans" w:eastAsia="Calibri" w:hAnsi="GillSans" w:cs="GillSans"/>
      <w:color w:val="000000"/>
      <w:sz w:val="24"/>
      <w:szCs w:val="24"/>
    </w:rPr>
  </w:style>
  <w:style w:type="paragraph" w:customStyle="1" w:styleId="body">
    <w:name w:val="body"/>
    <w:basedOn w:val="Normal"/>
    <w:rsid w:val="00CA1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uiPriority w:val="99"/>
    <w:semiHidden/>
    <w:unhideWhenUsed/>
    <w:rsid w:val="00CA1E5B"/>
    <w:rPr>
      <w:vertAlign w:val="superscript"/>
    </w:rPr>
  </w:style>
  <w:style w:type="character" w:customStyle="1" w:styleId="PlainTextChar1">
    <w:name w:val="Plain Text Char1"/>
    <w:link w:val="PlainText"/>
    <w:uiPriority w:val="99"/>
    <w:locked/>
    <w:rsid w:val="00CA1E5B"/>
    <w:rPr>
      <w:rFonts w:ascii="Consolas" w:eastAsia="Calibri" w:hAnsi="Consolas" w:cs="Times New Roman"/>
      <w:sz w:val="21"/>
      <w:szCs w:val="21"/>
      <w:lang w:val="x-none" w:eastAsia="x-none"/>
    </w:rPr>
  </w:style>
  <w:style w:type="character" w:customStyle="1" w:styleId="personname2">
    <w:name w:val="person_name2"/>
    <w:basedOn w:val="DefaultParagraphFont"/>
    <w:rsid w:val="00CA1E5B"/>
  </w:style>
  <w:style w:type="character" w:styleId="Strong">
    <w:name w:val="Strong"/>
    <w:basedOn w:val="DefaultParagraphFont"/>
    <w:uiPriority w:val="22"/>
    <w:qFormat/>
    <w:rsid w:val="00CA1E5B"/>
    <w:rPr>
      <w:b/>
      <w:bCs/>
    </w:rPr>
  </w:style>
  <w:style w:type="paragraph" w:styleId="EndnoteText">
    <w:name w:val="endnote text"/>
    <w:basedOn w:val="Normal"/>
    <w:link w:val="EndnoteTextChar"/>
    <w:uiPriority w:val="99"/>
    <w:semiHidden/>
    <w:unhideWhenUsed/>
    <w:rsid w:val="00184B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4B0F"/>
    <w:rPr>
      <w:sz w:val="20"/>
      <w:szCs w:val="20"/>
    </w:rPr>
  </w:style>
  <w:style w:type="character" w:styleId="EndnoteReference">
    <w:name w:val="endnote reference"/>
    <w:basedOn w:val="DefaultParagraphFont"/>
    <w:uiPriority w:val="99"/>
    <w:semiHidden/>
    <w:unhideWhenUsed/>
    <w:rsid w:val="00184B0F"/>
    <w:rPr>
      <w:vertAlign w:val="superscript"/>
    </w:rPr>
  </w:style>
  <w:style w:type="character" w:styleId="FollowedHyperlink">
    <w:name w:val="FollowedHyperlink"/>
    <w:basedOn w:val="DefaultParagraphFont"/>
    <w:uiPriority w:val="99"/>
    <w:semiHidden/>
    <w:unhideWhenUsed/>
    <w:rsid w:val="007644A8"/>
    <w:rPr>
      <w:color w:val="800080" w:themeColor="followedHyperlink"/>
      <w:u w:val="single"/>
    </w:rPr>
  </w:style>
  <w:style w:type="paragraph" w:styleId="Header">
    <w:name w:val="header"/>
    <w:basedOn w:val="Normal"/>
    <w:link w:val="HeaderChar"/>
    <w:uiPriority w:val="99"/>
    <w:unhideWhenUsed/>
    <w:rsid w:val="0076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A8"/>
  </w:style>
  <w:style w:type="paragraph" w:styleId="Footer">
    <w:name w:val="footer"/>
    <w:basedOn w:val="Normal"/>
    <w:link w:val="FooterChar"/>
    <w:uiPriority w:val="99"/>
    <w:unhideWhenUsed/>
    <w:rsid w:val="00764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4A8"/>
  </w:style>
  <w:style w:type="paragraph" w:styleId="BalloonText">
    <w:name w:val="Balloon Text"/>
    <w:basedOn w:val="Normal"/>
    <w:link w:val="BalloonTextChar"/>
    <w:uiPriority w:val="99"/>
    <w:semiHidden/>
    <w:unhideWhenUsed/>
    <w:rsid w:val="0076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A8"/>
    <w:rPr>
      <w:rFonts w:ascii="Tahoma" w:hAnsi="Tahoma" w:cs="Tahoma"/>
      <w:sz w:val="16"/>
      <w:szCs w:val="16"/>
    </w:rPr>
  </w:style>
  <w:style w:type="paragraph" w:customStyle="1" w:styleId="Pa21">
    <w:name w:val="Pa21"/>
    <w:basedOn w:val="Default"/>
    <w:next w:val="Default"/>
    <w:uiPriority w:val="99"/>
    <w:rsid w:val="00355FA2"/>
    <w:pPr>
      <w:spacing w:line="181" w:lineRule="atLeast"/>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sa.nls.uk/film/0034" TargetMode="External"/><Relationship Id="rId1" Type="http://schemas.openxmlformats.org/officeDocument/2006/relationships/hyperlink" Target="http://en.wikipedia.org/wiki/English_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1244-3916-4869-9068-8D8B554C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soc079</dc:creator>
  <cp:keywords/>
  <dc:description/>
  <cp:lastModifiedBy>Adams, Joanna</cp:lastModifiedBy>
  <cp:revision>2</cp:revision>
  <dcterms:created xsi:type="dcterms:W3CDTF">2015-06-09T12:23:00Z</dcterms:created>
  <dcterms:modified xsi:type="dcterms:W3CDTF">2015-06-09T12:23:00Z</dcterms:modified>
</cp:coreProperties>
</file>