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77" w:rsidRPr="00A142E0" w:rsidRDefault="00521EB0" w:rsidP="002F6777">
      <w:pPr>
        <w:spacing w:after="120" w:line="36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Supp</w:t>
      </w:r>
      <w:r w:rsidR="009C7131">
        <w:rPr>
          <w:rFonts w:cs="Times New Roman"/>
          <w:b/>
          <w:noProof/>
          <w:szCs w:val="24"/>
        </w:rPr>
        <w:t>l</w:t>
      </w:r>
      <w:r>
        <w:rPr>
          <w:rFonts w:cs="Times New Roman"/>
          <w:b/>
          <w:noProof/>
          <w:szCs w:val="24"/>
        </w:rPr>
        <w:t>ement 3 - Table A</w:t>
      </w:r>
      <w:r w:rsidR="002F6777" w:rsidRPr="00A142E0">
        <w:rPr>
          <w:rFonts w:cs="Times New Roman"/>
          <w:b/>
          <w:noProof/>
          <w:szCs w:val="24"/>
        </w:rPr>
        <w:t xml:space="preserve">. </w:t>
      </w:r>
      <w:r w:rsidR="002F6777" w:rsidRPr="00A142E0">
        <w:rPr>
          <w:rFonts w:cs="Times New Roman"/>
          <w:noProof/>
          <w:szCs w:val="24"/>
        </w:rPr>
        <w:t>Spearman r</w:t>
      </w:r>
      <w:r w:rsidR="002F6777" w:rsidRPr="00A142E0">
        <w:rPr>
          <w:rFonts w:cs="Times New Roman"/>
          <w:noProof/>
          <w:szCs w:val="24"/>
          <w:vertAlign w:val="subscript"/>
        </w:rPr>
        <w:t>s</w:t>
      </w:r>
      <w:r w:rsidR="002F6777" w:rsidRPr="00A142E0">
        <w:rPr>
          <w:rFonts w:cs="Times New Roman"/>
          <w:noProof/>
          <w:szCs w:val="24"/>
        </w:rPr>
        <w:t xml:space="preserve"> correlation coefficients, percentages of subjects classified into the same and opposite third of intake, and weighted kappa (K</w:t>
      </w:r>
      <w:r w:rsidR="002F6777" w:rsidRPr="00A142E0">
        <w:rPr>
          <w:rFonts w:cs="Times New Roman"/>
          <w:noProof/>
          <w:szCs w:val="24"/>
          <w:vertAlign w:val="subscript"/>
        </w:rPr>
        <w:t>w</w:t>
      </w:r>
      <w:r w:rsidR="002F6777" w:rsidRPr="00A142E0">
        <w:rPr>
          <w:rFonts w:cs="Times New Roman"/>
          <w:noProof/>
          <w:szCs w:val="24"/>
        </w:rPr>
        <w:t>) in 96 adults living in Scotland using energy-adjusted nutrient intakes</w:t>
      </w:r>
      <w:r w:rsidR="003429EF">
        <w:rPr>
          <w:rFonts w:cs="Times New Roman"/>
          <w:noProof/>
          <w:szCs w:val="24"/>
        </w:rPr>
        <w:t xml:space="preserve"> (analysis separated by sex)</w:t>
      </w:r>
      <w:r w:rsidR="002F6777" w:rsidRPr="00A142E0">
        <w:rPr>
          <w:rFonts w:cs="Times New Roman"/>
          <w:noProof/>
          <w:szCs w:val="24"/>
        </w:rPr>
        <w:t>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127"/>
        <w:gridCol w:w="804"/>
        <w:gridCol w:w="1322"/>
        <w:gridCol w:w="851"/>
        <w:gridCol w:w="1134"/>
        <w:gridCol w:w="1276"/>
        <w:gridCol w:w="708"/>
        <w:gridCol w:w="709"/>
        <w:gridCol w:w="1276"/>
        <w:gridCol w:w="850"/>
        <w:gridCol w:w="993"/>
        <w:gridCol w:w="1275"/>
        <w:gridCol w:w="675"/>
      </w:tblGrid>
      <w:tr w:rsidR="002F6777" w:rsidRPr="00770D92" w:rsidTr="0019295B">
        <w:trPr>
          <w:trHeight w:val="11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F6777" w:rsidRPr="00770D92" w:rsidRDefault="002F6777" w:rsidP="0019295B">
            <w:pPr>
              <w:contextualSpacing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Nutrient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Women (n=56)</w:t>
            </w:r>
          </w:p>
        </w:tc>
        <w:tc>
          <w:tcPr>
            <w:tcW w:w="5778" w:type="dxa"/>
            <w:gridSpan w:val="6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Men (n=40)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vMerge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Spearman Correlation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Percentage classified in</w:t>
            </w:r>
          </w:p>
        </w:tc>
        <w:tc>
          <w:tcPr>
            <w:tcW w:w="708" w:type="dxa"/>
            <w:vMerge w:val="restart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K</w:t>
            </w:r>
            <w:r w:rsidRPr="00770D92">
              <w:rPr>
                <w:rFonts w:cs="Times New Roman"/>
                <w:b/>
                <w:noProof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2835" w:type="dxa"/>
            <w:gridSpan w:val="3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Spearman Correlation</w:t>
            </w:r>
          </w:p>
        </w:tc>
        <w:tc>
          <w:tcPr>
            <w:tcW w:w="2268" w:type="dxa"/>
            <w:gridSpan w:val="2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Percentage classified in</w:t>
            </w:r>
          </w:p>
        </w:tc>
        <w:tc>
          <w:tcPr>
            <w:tcW w:w="675" w:type="dxa"/>
            <w:vMerge w:val="restart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K</w:t>
            </w:r>
            <w:r w:rsidRPr="00770D92">
              <w:rPr>
                <w:rFonts w:cs="Times New Roman"/>
                <w:b/>
                <w:noProof/>
                <w:sz w:val="18"/>
                <w:szCs w:val="18"/>
                <w:vertAlign w:val="subscript"/>
              </w:rPr>
              <w:t>w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vMerge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r</w:t>
            </w:r>
            <w:r w:rsidRPr="00770D92">
              <w:rPr>
                <w:rFonts w:cs="Times New Roman"/>
                <w:noProof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1322" w:type="dxa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95% CI</w:t>
            </w:r>
          </w:p>
        </w:tc>
        <w:tc>
          <w:tcPr>
            <w:tcW w:w="851" w:type="dxa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Same third</w:t>
            </w:r>
          </w:p>
        </w:tc>
        <w:tc>
          <w:tcPr>
            <w:tcW w:w="1276" w:type="dxa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Opposite third</w:t>
            </w:r>
          </w:p>
        </w:tc>
        <w:tc>
          <w:tcPr>
            <w:tcW w:w="708" w:type="dxa"/>
            <w:vMerge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r</w:t>
            </w:r>
            <w:r w:rsidRPr="00770D92">
              <w:rPr>
                <w:rFonts w:cs="Times New Roman"/>
                <w:noProof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1276" w:type="dxa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95% CI</w:t>
            </w:r>
          </w:p>
        </w:tc>
        <w:tc>
          <w:tcPr>
            <w:tcW w:w="850" w:type="dxa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Same third</w:t>
            </w:r>
          </w:p>
        </w:tc>
        <w:tc>
          <w:tcPr>
            <w:tcW w:w="1275" w:type="dxa"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770D92">
              <w:rPr>
                <w:rFonts w:cs="Times New Roman"/>
                <w:b/>
                <w:noProof/>
                <w:sz w:val="18"/>
                <w:szCs w:val="18"/>
              </w:rPr>
              <w:t>Opposite third</w:t>
            </w:r>
          </w:p>
        </w:tc>
        <w:tc>
          <w:tcPr>
            <w:tcW w:w="675" w:type="dxa"/>
            <w:vMerge/>
          </w:tcPr>
          <w:p w:rsidR="002F6777" w:rsidRPr="00770D92" w:rsidRDefault="002F6777" w:rsidP="0019295B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</w:tr>
      <w:tr w:rsidR="002F6777" w:rsidRPr="00770D92" w:rsidTr="0019295B">
        <w:trPr>
          <w:trHeight w:val="119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Energy (kJ)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0.29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0.03, 0.51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0.031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42.9</w:t>
            </w:r>
          </w:p>
        </w:tc>
        <w:tc>
          <w:tcPr>
            <w:tcW w:w="1276" w:type="dxa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14.3</w:t>
            </w:r>
          </w:p>
        </w:tc>
        <w:tc>
          <w:tcPr>
            <w:tcW w:w="708" w:type="dxa"/>
          </w:tcPr>
          <w:p w:rsidR="002F6777" w:rsidRPr="008069C6" w:rsidRDefault="002F6777" w:rsidP="009F7A8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9F7A86" w:rsidRPr="008069C6">
              <w:rPr>
                <w:rFonts w:cs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0.16</w:t>
            </w:r>
          </w:p>
        </w:tc>
        <w:tc>
          <w:tcPr>
            <w:tcW w:w="1276" w:type="dxa"/>
          </w:tcPr>
          <w:p w:rsidR="002F6777" w:rsidRPr="008069C6" w:rsidRDefault="000D5566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-0.16, 0.45</w:t>
            </w:r>
          </w:p>
        </w:tc>
        <w:tc>
          <w:tcPr>
            <w:tcW w:w="850" w:type="dxa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0.333</w:t>
            </w:r>
          </w:p>
        </w:tc>
        <w:tc>
          <w:tcPr>
            <w:tcW w:w="993" w:type="dxa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37.5</w:t>
            </w:r>
          </w:p>
        </w:tc>
        <w:tc>
          <w:tcPr>
            <w:tcW w:w="1275" w:type="dxa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</w:t>
            </w:r>
            <w:r w:rsidR="002F6777"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A770DC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0.0</w:t>
            </w:r>
            <w:r w:rsidR="00A770DC" w:rsidRPr="00AB7E59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Fat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0.41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0.17, 0.61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57.1</w:t>
            </w:r>
          </w:p>
        </w:tc>
        <w:tc>
          <w:tcPr>
            <w:tcW w:w="1276" w:type="dxa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14.3</w:t>
            </w:r>
          </w:p>
        </w:tc>
        <w:tc>
          <w:tcPr>
            <w:tcW w:w="708" w:type="dxa"/>
          </w:tcPr>
          <w:p w:rsidR="002F6777" w:rsidRPr="008069C6" w:rsidRDefault="005F794A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0.35</w:t>
            </w:r>
          </w:p>
        </w:tc>
        <w:tc>
          <w:tcPr>
            <w:tcW w:w="709" w:type="dxa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0.58</w:t>
            </w:r>
          </w:p>
        </w:tc>
        <w:tc>
          <w:tcPr>
            <w:tcW w:w="1276" w:type="dxa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0.33, 0.75</w:t>
            </w:r>
          </w:p>
        </w:tc>
        <w:tc>
          <w:tcPr>
            <w:tcW w:w="850" w:type="dxa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</w:t>
            </w:r>
            <w:r w:rsidR="002F6777" w:rsidRPr="00AB7E59">
              <w:rPr>
                <w:rFonts w:cs="Times New Roman"/>
                <w:noProof/>
                <w:sz w:val="18"/>
                <w:szCs w:val="18"/>
              </w:rPr>
              <w:t>0.0</w:t>
            </w:r>
          </w:p>
        </w:tc>
        <w:tc>
          <w:tcPr>
            <w:tcW w:w="1275" w:type="dxa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</w:tcPr>
          <w:p w:rsidR="002F6777" w:rsidRPr="00AB7E59" w:rsidRDefault="00DB0C9D" w:rsidP="00DB0C9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0.26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% E from Fat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0.52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0.30, 0.69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57.1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7.1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26729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</w:t>
            </w:r>
            <w:r w:rsidR="00326729" w:rsidRPr="008069C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0D5566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0.27, 0.73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DB0C9D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DB0C9D" w:rsidRPr="00AB7E59">
              <w:rPr>
                <w:rFonts w:cs="Times New Roman"/>
                <w:noProof/>
                <w:sz w:val="18"/>
                <w:szCs w:val="18"/>
              </w:rPr>
              <w:t>32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SFA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672B78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</w:t>
            </w:r>
            <w:r w:rsidR="00672B78" w:rsidRPr="008069C6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0.32, 0.70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51.8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5.4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0.52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0.25, 0.72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</w:tr>
      <w:tr w:rsidR="002F6777" w:rsidRPr="00770D92" w:rsidTr="0019295B">
        <w:trPr>
          <w:trHeight w:val="175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% E from SFA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6E6A99" w:rsidP="006E6A99">
            <w:pPr>
              <w:tabs>
                <w:tab w:val="center" w:pos="294"/>
              </w:tabs>
              <w:contextualSpacing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ab/>
            </w:r>
            <w:r w:rsidR="002F6777" w:rsidRPr="008069C6">
              <w:rPr>
                <w:rFonts w:cs="Times New Roman"/>
                <w:sz w:val="18"/>
                <w:szCs w:val="18"/>
              </w:rPr>
              <w:t>0.56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0.35, 0.72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44.6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8.9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5F794A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5F794A" w:rsidRPr="008069C6">
              <w:rPr>
                <w:rFonts w:cs="Times New Roman"/>
                <w:noProof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0.27, 0.73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A621AD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A621AD" w:rsidRPr="00AB7E59">
              <w:rPr>
                <w:rFonts w:cs="Times New Roman"/>
                <w:noProof/>
                <w:sz w:val="18"/>
                <w:szCs w:val="18"/>
              </w:rPr>
              <w:t>37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PUFA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0.07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-0.19, 0.33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672B78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0.59</w:t>
            </w:r>
            <w:r w:rsidR="00672B78" w:rsidRPr="008069C6"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33.9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19.6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3C6423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0.31, 0.74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.43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MUFA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0.33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0.08, 0.55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672B78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0.012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41.1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12.5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0.52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0.24, 0.71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</w:t>
            </w:r>
            <w:r w:rsidR="002F6777" w:rsidRPr="00AB7E59">
              <w:rPr>
                <w:rFonts w:cs="Times New Roman"/>
                <w:noProof/>
                <w:sz w:val="18"/>
                <w:szCs w:val="18"/>
              </w:rPr>
              <w:t>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43</w:t>
            </w:r>
          </w:p>
        </w:tc>
      </w:tr>
      <w:tr w:rsidR="002F6777" w:rsidRPr="00770D92" w:rsidTr="0019295B">
        <w:trPr>
          <w:trHeight w:val="164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Protein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672B78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0.52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0.30, 0.69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51.8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12.5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5F794A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5F794A" w:rsidRPr="008069C6">
              <w:rPr>
                <w:rFonts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CB01C9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0.41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0.12, 0.64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3058F">
              <w:rPr>
                <w:rFonts w:cs="Times New Roman"/>
                <w:sz w:val="18"/>
                <w:szCs w:val="18"/>
              </w:rPr>
              <w:t>0.008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5B411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35.0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</w:t>
            </w:r>
            <w:r w:rsidR="005B411B" w:rsidRPr="00AB7E59">
              <w:rPr>
                <w:rFonts w:cs="Times New Roman"/>
                <w:noProof/>
                <w:sz w:val="18"/>
                <w:szCs w:val="18"/>
              </w:rPr>
              <w:t>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0.15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% E from Protein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0.52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0.30, 0.69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55.4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8.9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326729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0.39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0.55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0D5566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0.29, 0.74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5B411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</w:t>
            </w:r>
            <w:r w:rsidR="005B411B" w:rsidRPr="00AB7E59">
              <w:rPr>
                <w:rFonts w:cs="Times New Roman"/>
                <w:noProof/>
                <w:sz w:val="18"/>
                <w:szCs w:val="18"/>
              </w:rPr>
              <w:t>0</w:t>
            </w:r>
            <w:r w:rsidRPr="00AB7E59">
              <w:rPr>
                <w:rFonts w:cs="Times New Roman"/>
                <w:noProof/>
                <w:sz w:val="18"/>
                <w:szCs w:val="18"/>
              </w:rPr>
              <w:t>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DB0C9D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DB0C9D" w:rsidRPr="00AB7E59">
              <w:rPr>
                <w:rFonts w:cs="Times New Roman"/>
                <w:noProof/>
                <w:sz w:val="18"/>
                <w:szCs w:val="18"/>
              </w:rPr>
              <w:t>32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CHO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0.65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0.47, 0.78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51.8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1.8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5F794A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0.73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0.54, 0.85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% E from CHO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0.74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4D44F6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0.59, 0.84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66.1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703FEA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1.8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5F794A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5F794A" w:rsidRPr="008069C6">
              <w:rPr>
                <w:rFonts w:cs="Times New Roman"/>
                <w:noProof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0.44, 0.81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A621AD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0.5</w:t>
            </w:r>
            <w:r w:rsidR="00A621AD" w:rsidRPr="00AB7E59">
              <w:rPr>
                <w:rFonts w:cs="Times New Roman"/>
                <w:noProof/>
                <w:sz w:val="18"/>
                <w:szCs w:val="18"/>
              </w:rPr>
              <w:t>4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Sugars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0.64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0.45, 0.77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48.2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5.4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0.62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0.39, 0.78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5B411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</w:t>
            </w:r>
            <w:r w:rsidR="005B411B" w:rsidRPr="00AB7E59">
              <w:rPr>
                <w:rFonts w:cs="Times New Roman"/>
                <w:noProof/>
                <w:sz w:val="18"/>
                <w:szCs w:val="18"/>
              </w:rPr>
              <w:t>0</w:t>
            </w:r>
            <w:r w:rsidRPr="00AB7E59">
              <w:rPr>
                <w:rFonts w:cs="Times New Roman"/>
                <w:noProof/>
                <w:sz w:val="18"/>
                <w:szCs w:val="18"/>
              </w:rPr>
              <w:t>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</w:tr>
      <w:tr w:rsidR="002F6777" w:rsidRPr="00770D92" w:rsidTr="0019295B">
        <w:trPr>
          <w:trHeight w:val="191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Starch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672B78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0.58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0.37, 0.73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60.7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0.30, 0.74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0.32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NSP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0.60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0.40, 0.74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62.5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5.4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.52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0.42, 0.80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62.5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Alcohol (g)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0.73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0.57, 0.83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64.3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3.6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0.56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0.52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0.24, 0.71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Retinol (µg)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0.11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-0.16, 0.36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0.421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44.6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19.6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-0.02, 0.56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0.062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22"/>
                <w:szCs w:val="24"/>
              </w:rPr>
              <w:t>β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>-carotene (µg)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0.42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0.18, 0.61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46.4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10.7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0.22, 0.70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32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D (µg)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6E6A99">
            <w:pPr>
              <w:tabs>
                <w:tab w:val="center" w:pos="294"/>
              </w:tabs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-0.03, 0.47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0.082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41.1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16.1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0.04, 0.59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0.030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42.5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5B411B">
            <w:pPr>
              <w:tabs>
                <w:tab w:val="left" w:pos="405"/>
                <w:tab w:val="center" w:pos="529"/>
              </w:tabs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26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E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0.24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-0.03, 0.47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0.081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42.9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10.7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35331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0.14, 0.66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0.005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0.37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Thiamin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6E6A99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6E6A99" w:rsidRPr="008069C6">
              <w:rPr>
                <w:rFonts w:cs="Times New Roman"/>
                <w:noProof/>
                <w:sz w:val="18"/>
                <w:szCs w:val="18"/>
              </w:rPr>
              <w:t>47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0.23, 0.65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672B78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60.7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17.9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CB01C9" w:rsidP="00CB01C9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0.03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-0.28, 0.34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CB01C9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</w:t>
            </w:r>
            <w:r w:rsidR="00CB01C9" w:rsidRPr="0013058F">
              <w:rPr>
                <w:rFonts w:cs="Times New Roman"/>
                <w:noProof/>
                <w:sz w:val="18"/>
                <w:szCs w:val="18"/>
              </w:rPr>
              <w:t>833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37.5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22.5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0.03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Riboflavin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0.67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0.50, 0.79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50.0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3.6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0.30, 0.74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0.3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2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B</w:t>
            </w:r>
            <w:r w:rsidRPr="008069C6">
              <w:rPr>
                <w:rFonts w:cs="Times New Roman"/>
                <w:noProof/>
                <w:sz w:val="18"/>
                <w:szCs w:val="18"/>
                <w:vertAlign w:val="subscript"/>
              </w:rPr>
              <w:t>6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 xml:space="preserve">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0.53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0.32, 0.70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50.0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10.7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0.73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0.54, 0.85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AB7E59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AB7E59" w:rsidRPr="00AB7E59">
              <w:rPr>
                <w:rFonts w:cs="Times New Roman"/>
                <w:noProof/>
                <w:sz w:val="18"/>
                <w:szCs w:val="18"/>
              </w:rPr>
              <w:t>6</w:t>
            </w:r>
            <w:r w:rsidRPr="00AB7E59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B</w:t>
            </w:r>
            <w:r w:rsidRPr="008069C6">
              <w:rPr>
                <w:rFonts w:cs="Times New Roman"/>
                <w:noProof/>
                <w:sz w:val="18"/>
                <w:szCs w:val="18"/>
                <w:vertAlign w:val="subscript"/>
              </w:rPr>
              <w:t>12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 xml:space="preserve"> (µg)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0.26, 0.67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35330C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53.6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7.1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0.12, 0.64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0.008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32.5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2.5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AB7E59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0.20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Vit C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0.48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0.25, 0.66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46.4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7.1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0.70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0.50, 0.83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AB7E59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AB7E59" w:rsidRPr="00AB7E59">
              <w:rPr>
                <w:rFonts w:cs="Times New Roman"/>
                <w:noProof/>
                <w:sz w:val="18"/>
                <w:szCs w:val="18"/>
              </w:rPr>
              <w:t>37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Folate (µg)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0.51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0.29, 0.68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57.1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10.7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.39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0.23, 0.70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52.5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12.5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AB7E59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AB7E59" w:rsidRPr="00AB7E59">
              <w:rPr>
                <w:rFonts w:cs="Times New Roman"/>
                <w:noProof/>
                <w:sz w:val="18"/>
                <w:szCs w:val="18"/>
              </w:rPr>
              <w:t>32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Niacin Equivalents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672B78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0.62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0.43, 0.76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58.9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8.9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CB01C9" w:rsidP="00CB01C9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0.38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0.08, 0.62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CB01C9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</w:t>
            </w:r>
            <w:r w:rsidR="00CB01C9" w:rsidRPr="0013058F">
              <w:rPr>
                <w:rFonts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27.5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09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Iron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0.45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0.21, 0.64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44.6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8.9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0.14, 0.65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0.006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10.0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0.20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Calcium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0.39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0.14, 0.59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0.003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46.4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14.3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0.2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0.30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-0.02, 0.56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0.064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5B411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4</w:t>
            </w:r>
            <w:r w:rsidR="005B411B" w:rsidRPr="00AB7E59">
              <w:rPr>
                <w:rFonts w:cs="Times New Roman"/>
                <w:noProof/>
                <w:sz w:val="18"/>
                <w:szCs w:val="18"/>
              </w:rPr>
              <w:t>2</w:t>
            </w:r>
            <w:r w:rsidRPr="00AB7E59">
              <w:rPr>
                <w:rFonts w:cs="Times New Roman"/>
                <w:noProof/>
                <w:sz w:val="18"/>
                <w:szCs w:val="18"/>
              </w:rPr>
              <w:t>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</w:t>
            </w:r>
            <w:r w:rsidR="005B411B" w:rsidRPr="00AB7E59">
              <w:rPr>
                <w:rFonts w:cs="Times New Roman"/>
                <w:noProof/>
                <w:sz w:val="18"/>
                <w:szCs w:val="18"/>
              </w:rPr>
              <w:t>2.5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0.20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tabs>
                <w:tab w:val="right" w:pos="1911"/>
              </w:tabs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Magnesium (mg)</w:t>
            </w:r>
            <w:r w:rsidRPr="008069C6">
              <w:rPr>
                <w:rFonts w:cs="Times New Roman"/>
                <w:noProof/>
                <w:sz w:val="18"/>
                <w:szCs w:val="18"/>
              </w:rPr>
              <w:tab/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672B78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0.69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0.52, 0.80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57.1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3.6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0.48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0.72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0.52, 0.84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60.0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5B411B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2D00D6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</w:t>
            </w:r>
            <w:r w:rsidR="002D00D6" w:rsidRPr="00AB7E59">
              <w:rPr>
                <w:rFonts w:cs="Times New Roman"/>
                <w:noProof/>
                <w:sz w:val="18"/>
                <w:szCs w:val="18"/>
              </w:rPr>
              <w:t>9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Potassium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0.62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DC4F1E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0.43, 0.76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35330C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55.4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5.4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C6423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</w:t>
            </w:r>
            <w:r w:rsidR="003C6423" w:rsidRPr="008069C6">
              <w:rPr>
                <w:rFonts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0.61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AE40F2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0.36, 0.77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55.0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D00D6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0.43</w:t>
            </w:r>
          </w:p>
        </w:tc>
      </w:tr>
      <w:tr w:rsidR="002F6777" w:rsidRPr="00770D92" w:rsidTr="0019295B">
        <w:trPr>
          <w:trHeight w:val="113"/>
        </w:trPr>
        <w:tc>
          <w:tcPr>
            <w:tcW w:w="2127" w:type="dxa"/>
            <w:shd w:val="clear" w:color="auto" w:fill="auto"/>
          </w:tcPr>
          <w:p w:rsidR="002F6777" w:rsidRPr="008069C6" w:rsidRDefault="002F6777" w:rsidP="0019295B">
            <w:pPr>
              <w:contextualSpacing/>
              <w:rPr>
                <w:rFonts w:cs="Times New Roman"/>
                <w:noProof/>
                <w:sz w:val="18"/>
                <w:szCs w:val="18"/>
                <w:vertAlign w:val="superscript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Zinc (mg)</w:t>
            </w:r>
          </w:p>
        </w:tc>
        <w:tc>
          <w:tcPr>
            <w:tcW w:w="80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1322" w:type="dxa"/>
            <w:shd w:val="clear" w:color="auto" w:fill="auto"/>
          </w:tcPr>
          <w:p w:rsidR="002F6777" w:rsidRPr="008069C6" w:rsidRDefault="00083216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0.33, 0.71</w:t>
            </w:r>
          </w:p>
        </w:tc>
        <w:tc>
          <w:tcPr>
            <w:tcW w:w="851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44.6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5.4</w:t>
            </w:r>
          </w:p>
        </w:tc>
        <w:tc>
          <w:tcPr>
            <w:tcW w:w="708" w:type="dxa"/>
            <w:shd w:val="clear" w:color="auto" w:fill="auto"/>
          </w:tcPr>
          <w:p w:rsidR="002F6777" w:rsidRPr="008069C6" w:rsidRDefault="002F6777" w:rsidP="00353317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</w:t>
            </w:r>
            <w:r w:rsidR="00353317" w:rsidRPr="008069C6">
              <w:rPr>
                <w:rFonts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6777" w:rsidRPr="008069C6" w:rsidRDefault="002F6777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8069C6">
              <w:rPr>
                <w:rFonts w:cs="Times New Roman"/>
                <w:noProof/>
                <w:sz w:val="18"/>
                <w:szCs w:val="18"/>
              </w:rPr>
              <w:t>0.35</w:t>
            </w:r>
          </w:p>
        </w:tc>
        <w:tc>
          <w:tcPr>
            <w:tcW w:w="1276" w:type="dxa"/>
            <w:shd w:val="clear" w:color="auto" w:fill="auto"/>
          </w:tcPr>
          <w:p w:rsidR="002F6777" w:rsidRPr="008069C6" w:rsidRDefault="00D8319C" w:rsidP="0019295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69C6">
              <w:rPr>
                <w:rFonts w:cs="Times New Roman"/>
                <w:sz w:val="18"/>
                <w:szCs w:val="18"/>
              </w:rPr>
              <w:t>0.04, 0.59</w:t>
            </w:r>
          </w:p>
        </w:tc>
        <w:tc>
          <w:tcPr>
            <w:tcW w:w="850" w:type="dxa"/>
            <w:shd w:val="clear" w:color="auto" w:fill="auto"/>
          </w:tcPr>
          <w:p w:rsidR="002F6777" w:rsidRPr="0013058F" w:rsidRDefault="00CB01C9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13058F">
              <w:rPr>
                <w:rFonts w:cs="Times New Roman"/>
                <w:noProof/>
                <w:sz w:val="18"/>
                <w:szCs w:val="18"/>
              </w:rPr>
              <w:t>0.029</w:t>
            </w:r>
          </w:p>
        </w:tc>
        <w:tc>
          <w:tcPr>
            <w:tcW w:w="993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37.5</w:t>
            </w:r>
          </w:p>
        </w:tc>
        <w:tc>
          <w:tcPr>
            <w:tcW w:w="1275" w:type="dxa"/>
            <w:shd w:val="clear" w:color="auto" w:fill="auto"/>
          </w:tcPr>
          <w:p w:rsidR="002F6777" w:rsidRPr="00AB7E59" w:rsidRDefault="004307A2" w:rsidP="0019295B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12.5</w:t>
            </w:r>
          </w:p>
        </w:tc>
        <w:tc>
          <w:tcPr>
            <w:tcW w:w="675" w:type="dxa"/>
            <w:shd w:val="clear" w:color="auto" w:fill="auto"/>
          </w:tcPr>
          <w:p w:rsidR="002F6777" w:rsidRPr="00AB7E59" w:rsidRDefault="002F6777" w:rsidP="0019295B">
            <w:pPr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AB7E59">
              <w:rPr>
                <w:rFonts w:cs="Times New Roman"/>
                <w:noProof/>
                <w:sz w:val="18"/>
                <w:szCs w:val="18"/>
              </w:rPr>
              <w:t>0.15</w:t>
            </w:r>
          </w:p>
        </w:tc>
      </w:tr>
    </w:tbl>
    <w:p w:rsidR="003429EF" w:rsidRDefault="002F6777" w:rsidP="002F6777">
      <w:pPr>
        <w:spacing w:line="360" w:lineRule="auto"/>
        <w:rPr>
          <w:rFonts w:cs="Times New Roman"/>
          <w:noProof/>
          <w:szCs w:val="24"/>
        </w:rPr>
      </w:pPr>
      <w:r w:rsidRPr="008B2D6A">
        <w:rPr>
          <w:rFonts w:cs="Times New Roman"/>
          <w:noProof/>
          <w:szCs w:val="24"/>
        </w:rPr>
        <w:lastRenderedPageBreak/>
        <w:t xml:space="preserve">SFA – Saturated fatty acids; PUFA – Polyunsaturated fatty acids; MUFA – monounsaturated fatty acids; NSP – non-starch polysaccharides; CHO – Carbohydrates. Values of weighted kappa greater than 0.60 indicate good agreement, between 0.41–0.60 moderate agreement, 0.21–0.40 fair agreement, and less than or equal to 0.20 poor agreement </w:t>
      </w:r>
      <w:r w:rsidRPr="008B2D6A">
        <w:rPr>
          <w:rFonts w:cs="Times New Roman"/>
          <w:noProof/>
          <w:szCs w:val="24"/>
        </w:rPr>
        <w:fldChar w:fldCharType="begin"/>
      </w:r>
      <w:r w:rsidRPr="008B2D6A">
        <w:rPr>
          <w:rFonts w:cs="Times New Roman"/>
          <w:noProof/>
          <w:szCs w:val="24"/>
        </w:rPr>
        <w:instrText xml:space="preserve"> ADDIN EN.CITE &lt;EndNote&gt;&lt;Cite&gt;&lt;Author&gt;Altman DG&lt;/Author&gt;&lt;Year&gt;1991&lt;/Year&gt;&lt;RecNum&gt;21&lt;/RecNum&gt;&lt;DisplayText&gt;&lt;style face="superscript"&gt;(19)&lt;/style&gt;&lt;/DisplayText&gt;&lt;record&gt;&lt;rec-number&gt;21&lt;/rec-number&gt;&lt;foreign-keys&gt;&lt;key app="EN" db-id="ax9eedzpap500zer9znxvsekvp2wd2ztf20e"&gt;21&lt;/key&gt;&lt;/foreign-keys&gt;&lt;ref-type name="Book"&gt;6&lt;/ref-type&gt;&lt;contributors&gt;&lt;authors&gt;&lt;author&gt;Altman DG,&lt;/author&gt;&lt;/authors&gt;&lt;/contributors&gt;&lt;titles&gt;&lt;title&gt;Practical Statistics for Medical Research&lt;/title&gt;&lt;/titles&gt;&lt;section&gt;404-409&lt;/section&gt;&lt;dates&gt;&lt;year&gt;1991&lt;/year&gt;&lt;/dates&gt;&lt;pub-location&gt;London&lt;/pub-location&gt;&lt;publisher&gt;Chapman and Hall&lt;/publisher&gt;&lt;urls&gt;&lt;/urls&gt;&lt;/record&gt;&lt;/Cite&gt;&lt;/EndNote&gt;</w:instrText>
      </w:r>
      <w:r w:rsidRPr="008B2D6A">
        <w:rPr>
          <w:rFonts w:cs="Times New Roman"/>
          <w:noProof/>
          <w:szCs w:val="24"/>
        </w:rPr>
        <w:fldChar w:fldCharType="separate"/>
      </w:r>
      <w:r w:rsidRPr="008B2D6A">
        <w:rPr>
          <w:rFonts w:cs="Times New Roman"/>
          <w:noProof/>
          <w:szCs w:val="24"/>
          <w:vertAlign w:val="superscript"/>
        </w:rPr>
        <w:t>(</w:t>
      </w:r>
      <w:hyperlink w:anchor="_ENREF_19" w:tooltip="Altman DG, 1991 #21" w:history="1">
        <w:r w:rsidRPr="008B2D6A">
          <w:rPr>
            <w:rFonts w:cs="Times New Roman"/>
            <w:noProof/>
            <w:szCs w:val="24"/>
            <w:vertAlign w:val="superscript"/>
          </w:rPr>
          <w:t>19</w:t>
        </w:r>
      </w:hyperlink>
      <w:r w:rsidRPr="008B2D6A">
        <w:rPr>
          <w:rFonts w:cs="Times New Roman"/>
          <w:noProof/>
          <w:szCs w:val="24"/>
          <w:vertAlign w:val="superscript"/>
        </w:rPr>
        <w:t>)</w:t>
      </w:r>
      <w:r w:rsidRPr="008B2D6A">
        <w:rPr>
          <w:rFonts w:cs="Times New Roman"/>
          <w:noProof/>
          <w:szCs w:val="24"/>
        </w:rPr>
        <w:fldChar w:fldCharType="end"/>
      </w:r>
      <w:r w:rsidRPr="008B2D6A">
        <w:rPr>
          <w:rFonts w:cs="Times New Roman"/>
          <w:noProof/>
          <w:szCs w:val="24"/>
        </w:rPr>
        <w:t>.</w:t>
      </w:r>
    </w:p>
    <w:p w:rsidR="005869C4" w:rsidRDefault="005869C4">
      <w:pPr>
        <w:spacing w:after="200" w:line="276" w:lineRule="auto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br w:type="page"/>
      </w:r>
    </w:p>
    <w:p w:rsidR="003429EF" w:rsidRDefault="003429EF" w:rsidP="003429EF">
      <w:pPr>
        <w:spacing w:after="120" w:line="36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Suppement 3 - </w:t>
      </w:r>
      <w:r w:rsidRPr="00760460">
        <w:rPr>
          <w:rFonts w:cs="Times New Roman"/>
          <w:b/>
          <w:noProof/>
          <w:szCs w:val="24"/>
        </w:rPr>
        <w:t xml:space="preserve">Table </w:t>
      </w:r>
      <w:r>
        <w:rPr>
          <w:rFonts w:cs="Times New Roman"/>
          <w:b/>
          <w:noProof/>
          <w:szCs w:val="24"/>
        </w:rPr>
        <w:t>B</w:t>
      </w:r>
      <w:r w:rsidRPr="00760460">
        <w:rPr>
          <w:rFonts w:cs="Times New Roman"/>
          <w:b/>
          <w:noProof/>
          <w:szCs w:val="24"/>
        </w:rPr>
        <w:t>.</w:t>
      </w:r>
      <w:r>
        <w:rPr>
          <w:rFonts w:cs="Times New Roman"/>
          <w:noProof/>
          <w:szCs w:val="24"/>
        </w:rPr>
        <w:t xml:space="preserve"> Bland Altman calculations of mean difference between the FFQ and diary and limits of agreement </w:t>
      </w:r>
      <w:r>
        <w:rPr>
          <w:rFonts w:cs="Times New Roman"/>
          <w:noProof/>
        </w:rPr>
        <w:t>for</w:t>
      </w:r>
      <w:r w:rsidRPr="00BD3713">
        <w:rPr>
          <w:rFonts w:cs="Times New Roman"/>
          <w:noProof/>
        </w:rPr>
        <w:t xml:space="preserve"> energy, percent-energy from macronutrients and e</w:t>
      </w:r>
      <w:r>
        <w:rPr>
          <w:rFonts w:cs="Times New Roman"/>
          <w:noProof/>
        </w:rPr>
        <w:t xml:space="preserve">nergy-adjusted nutrient intakes </w:t>
      </w:r>
      <w:r>
        <w:rPr>
          <w:rFonts w:cs="Times New Roman"/>
          <w:noProof/>
          <w:szCs w:val="24"/>
        </w:rPr>
        <w:t>(analysis separated by sex).</w:t>
      </w:r>
    </w:p>
    <w:tbl>
      <w:tblPr>
        <w:tblStyle w:val="TableGrid"/>
        <w:tblW w:w="12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850"/>
        <w:gridCol w:w="1275"/>
        <w:gridCol w:w="1277"/>
        <w:gridCol w:w="1843"/>
        <w:gridCol w:w="850"/>
        <w:gridCol w:w="1276"/>
        <w:gridCol w:w="1275"/>
      </w:tblGrid>
      <w:tr w:rsidR="0071680D" w:rsidRPr="000B0BED" w:rsidTr="00396AF4">
        <w:tc>
          <w:tcPr>
            <w:tcW w:w="2268" w:type="dxa"/>
            <w:vMerge w:val="restart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Nutrient</w:t>
            </w:r>
          </w:p>
        </w:tc>
        <w:tc>
          <w:tcPr>
            <w:tcW w:w="5245" w:type="dxa"/>
            <w:gridSpan w:val="4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Women (n=56)</w:t>
            </w:r>
          </w:p>
        </w:tc>
        <w:tc>
          <w:tcPr>
            <w:tcW w:w="5244" w:type="dxa"/>
            <w:gridSpan w:val="4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Men (n=40)</w:t>
            </w:r>
          </w:p>
        </w:tc>
      </w:tr>
      <w:tr w:rsidR="0071680D" w:rsidRPr="000B0BED" w:rsidTr="0071680D">
        <w:tc>
          <w:tcPr>
            <w:tcW w:w="2268" w:type="dxa"/>
            <w:vMerge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Mean difference between FFQ and diary</w:t>
            </w:r>
          </w:p>
        </w:tc>
        <w:tc>
          <w:tcPr>
            <w:tcW w:w="850" w:type="dxa"/>
            <w:vMerge w:val="restart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SD</w:t>
            </w:r>
          </w:p>
        </w:tc>
        <w:tc>
          <w:tcPr>
            <w:tcW w:w="2552" w:type="dxa"/>
            <w:gridSpan w:val="2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95% limits of agreement</w:t>
            </w:r>
          </w:p>
        </w:tc>
        <w:tc>
          <w:tcPr>
            <w:tcW w:w="1843" w:type="dxa"/>
            <w:vMerge w:val="restart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Mean difference between FFQ and diary</w:t>
            </w:r>
          </w:p>
        </w:tc>
        <w:tc>
          <w:tcPr>
            <w:tcW w:w="850" w:type="dxa"/>
            <w:vMerge w:val="restart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SD</w:t>
            </w:r>
          </w:p>
        </w:tc>
        <w:tc>
          <w:tcPr>
            <w:tcW w:w="2551" w:type="dxa"/>
            <w:gridSpan w:val="2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95% limits of agreement</w:t>
            </w:r>
          </w:p>
        </w:tc>
      </w:tr>
      <w:tr w:rsidR="0071680D" w:rsidRPr="000B0BED" w:rsidTr="0071680D">
        <w:tc>
          <w:tcPr>
            <w:tcW w:w="2268" w:type="dxa"/>
            <w:vMerge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Upper limit</w:t>
            </w:r>
          </w:p>
        </w:tc>
        <w:tc>
          <w:tcPr>
            <w:tcW w:w="1277" w:type="dxa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Lower limit</w:t>
            </w:r>
          </w:p>
        </w:tc>
        <w:tc>
          <w:tcPr>
            <w:tcW w:w="1843" w:type="dxa"/>
            <w:vMerge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Upper limit</w:t>
            </w:r>
          </w:p>
        </w:tc>
        <w:tc>
          <w:tcPr>
            <w:tcW w:w="1275" w:type="dxa"/>
            <w:vAlign w:val="center"/>
          </w:tcPr>
          <w:p w:rsidR="0071680D" w:rsidRPr="000B0BED" w:rsidRDefault="0071680D" w:rsidP="00AF0591">
            <w:pPr>
              <w:contextualSpacing/>
              <w:jc w:val="center"/>
              <w:rPr>
                <w:rFonts w:cs="Times New Roman"/>
                <w:b/>
                <w:noProof/>
                <w:sz w:val="18"/>
                <w:szCs w:val="18"/>
              </w:rPr>
            </w:pPr>
            <w:r w:rsidRPr="000B0BED">
              <w:rPr>
                <w:rFonts w:cs="Times New Roman"/>
                <w:b/>
                <w:noProof/>
                <w:sz w:val="18"/>
                <w:szCs w:val="18"/>
              </w:rPr>
              <w:t>Lower limit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Energy (kJ)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2975.6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2697.2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8262.1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-2310.9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3045.6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3437.4</w:t>
            </w:r>
          </w:p>
        </w:tc>
        <w:tc>
          <w:tcPr>
            <w:tcW w:w="1276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9782.9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-3691.7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Fat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25.0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10.2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30.1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12.1</w:t>
            </w:r>
          </w:p>
        </w:tc>
        <w:tc>
          <w:tcPr>
            <w:tcW w:w="1276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6.4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% energy from fat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-0.54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5.2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-10.73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0.54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5.3</w:t>
            </w:r>
          </w:p>
        </w:tc>
        <w:tc>
          <w:tcPr>
            <w:tcW w:w="1276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-9.85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SFA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12.0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5.9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13.7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8.3</w:t>
            </w:r>
          </w:p>
        </w:tc>
        <w:tc>
          <w:tcPr>
            <w:tcW w:w="1276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-2.6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% energy from SFA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1.2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77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2.9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-4.7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PUFA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4.2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-4.8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4.2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-2.3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MUFA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9.0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4.7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10.7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5.3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Protein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35.7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10.6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28.3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20.9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-12.7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% energy from protein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0.23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277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-4.67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0.24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3.2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-6.03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CHO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90.3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24.5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77.5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31.5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15.8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% energy from CHO</w:t>
            </w:r>
          </w:p>
        </w:tc>
        <w:tc>
          <w:tcPr>
            <w:tcW w:w="1843" w:type="dxa"/>
          </w:tcPr>
          <w:p w:rsidR="0071680D" w:rsidRPr="000B0BED" w:rsidRDefault="003E4E24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0.5</w:t>
            </w:r>
            <w:bookmarkStart w:id="0" w:name="_GoBack"/>
            <w:bookmarkEnd w:id="0"/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4.9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-9.1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-1.0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5.3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-11.4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Starch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53.1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20.0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277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33.1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32.7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-31.0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Total sugars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38.7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20.3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44.0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29.7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-14.2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NSP (g)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6.9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5.8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5.6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-8.1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Alcohol (g)</w:t>
            </w:r>
          </w:p>
        </w:tc>
        <w:tc>
          <w:tcPr>
            <w:tcW w:w="1843" w:type="dxa"/>
          </w:tcPr>
          <w:p w:rsidR="0071680D" w:rsidRPr="000B0BED" w:rsidRDefault="003E4E24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-0.4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7.5</w:t>
            </w:r>
          </w:p>
        </w:tc>
        <w:tc>
          <w:tcPr>
            <w:tcW w:w="1275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77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-15.1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7.7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12.7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-17.2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Retinol (µg)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201.9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484.7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1151.9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-748.1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126.7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410.4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931.1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-677.7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β-carotene (µg)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3344.0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3582.9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10366.5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-3678.5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2163.8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3222.3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8479.5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-4151.9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Vit D (µg)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2.8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-3.1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2.9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-2.8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Vit E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3.1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4.5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3.8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-2.9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Thiamin (mg)</w:t>
            </w:r>
          </w:p>
        </w:tc>
        <w:tc>
          <w:tcPr>
            <w:tcW w:w="1843" w:type="dxa"/>
          </w:tcPr>
          <w:p w:rsidR="0071680D" w:rsidRPr="000B0BED" w:rsidRDefault="003E4E24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0.8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0.3</w:t>
            </w:r>
          </w:p>
        </w:tc>
        <w:tc>
          <w:tcPr>
            <w:tcW w:w="1275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7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0.49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0.7</w:t>
            </w:r>
          </w:p>
        </w:tc>
        <w:tc>
          <w:tcPr>
            <w:tcW w:w="1276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-0.9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Riboflavin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0.81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0.4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0.99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0.6</w:t>
            </w:r>
          </w:p>
        </w:tc>
        <w:tc>
          <w:tcPr>
            <w:tcW w:w="1276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5" w:type="dxa"/>
            <w:vAlign w:val="bottom"/>
          </w:tcPr>
          <w:p w:rsidR="0071680D" w:rsidRPr="000B0BED" w:rsidRDefault="003E4E24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-0.2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Vit B</w:t>
            </w:r>
            <w:r w:rsidRPr="000B0BED">
              <w:rPr>
                <w:rFonts w:cs="Times New Roman"/>
                <w:noProof/>
                <w:sz w:val="18"/>
                <w:szCs w:val="18"/>
                <w:vertAlign w:val="subscript"/>
              </w:rPr>
              <w:t xml:space="preserve">6 </w:t>
            </w:r>
            <w:r w:rsidRPr="000B0BED">
              <w:rPr>
                <w:rFonts w:cs="Times New Roman"/>
                <w:noProof/>
                <w:sz w:val="18"/>
                <w:szCs w:val="18"/>
              </w:rPr>
              <w:t>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0.4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0.6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-0.2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Vit B</w:t>
            </w:r>
            <w:r w:rsidRPr="000B0BED">
              <w:rPr>
                <w:rFonts w:cs="Times New Roman"/>
                <w:noProof/>
                <w:sz w:val="18"/>
                <w:szCs w:val="18"/>
                <w:vertAlign w:val="subscript"/>
              </w:rPr>
              <w:t xml:space="preserve">12 </w:t>
            </w:r>
            <w:r w:rsidRPr="000B0BED">
              <w:rPr>
                <w:rFonts w:cs="Times New Roman"/>
                <w:noProof/>
                <w:sz w:val="18"/>
                <w:szCs w:val="18"/>
              </w:rPr>
              <w:t>(µg)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3.7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3.2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-2.6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3.2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-2.3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Vit C (mg)</w:t>
            </w:r>
          </w:p>
        </w:tc>
        <w:tc>
          <w:tcPr>
            <w:tcW w:w="1843" w:type="dxa"/>
            <w:shd w:val="clear" w:color="auto" w:fill="auto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79.7</w:t>
            </w:r>
          </w:p>
        </w:tc>
        <w:tc>
          <w:tcPr>
            <w:tcW w:w="850" w:type="dxa"/>
            <w:shd w:val="clear" w:color="auto" w:fill="auto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67.9</w:t>
            </w:r>
          </w:p>
        </w:tc>
        <w:tc>
          <w:tcPr>
            <w:tcW w:w="1275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212.8</w:t>
            </w:r>
          </w:p>
        </w:tc>
        <w:tc>
          <w:tcPr>
            <w:tcW w:w="1277" w:type="dxa"/>
            <w:vAlign w:val="bottom"/>
          </w:tcPr>
          <w:p w:rsidR="0071680D" w:rsidRPr="000B0BED" w:rsidRDefault="00743A36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-53.4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40.4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61.4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-79.9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Folate (µg)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151.2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77.7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303.5</w:t>
            </w:r>
          </w:p>
        </w:tc>
        <w:tc>
          <w:tcPr>
            <w:tcW w:w="1277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117.9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94.1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302.3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-66.5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Niacin equivalents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15.5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5.0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277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12.9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9.2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34575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-5.1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Iron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6.1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11</w:t>
            </w:r>
            <w:r w:rsidR="0034575F">
              <w:rPr>
                <w:rFonts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7" w:type="dxa"/>
            <w:vAlign w:val="bottom"/>
          </w:tcPr>
          <w:p w:rsidR="0071680D" w:rsidRPr="000B0BED" w:rsidRDefault="0071680D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0B0BED">
              <w:rPr>
                <w:rFonts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4.9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2.7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-0.4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Calcium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465.2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233.5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922.9</w:t>
            </w:r>
          </w:p>
        </w:tc>
        <w:tc>
          <w:tcPr>
            <w:tcW w:w="1277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560.0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408.9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1361.4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-241.4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Magnesium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127.4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43.4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212.5</w:t>
            </w:r>
          </w:p>
        </w:tc>
        <w:tc>
          <w:tcPr>
            <w:tcW w:w="1277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139.0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64.2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264.8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13.2</w:t>
            </w:r>
          </w:p>
        </w:tc>
      </w:tr>
      <w:tr w:rsidR="0071680D" w:rsidRPr="000B0BED" w:rsidTr="0071680D"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Potassium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1485.8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549.9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2563.6</w:t>
            </w:r>
          </w:p>
        </w:tc>
        <w:tc>
          <w:tcPr>
            <w:tcW w:w="1277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408.0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1428.2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689.9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2780.4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76.0</w:t>
            </w:r>
          </w:p>
        </w:tc>
      </w:tr>
      <w:tr w:rsidR="0071680D" w:rsidRPr="000B0BED" w:rsidTr="0071680D">
        <w:trPr>
          <w:trHeight w:val="204"/>
        </w:trPr>
        <w:tc>
          <w:tcPr>
            <w:tcW w:w="2268" w:type="dxa"/>
          </w:tcPr>
          <w:p w:rsidR="0071680D" w:rsidRPr="000B0BED" w:rsidRDefault="0071680D" w:rsidP="000B0BED">
            <w:pPr>
              <w:contextualSpacing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Zinc (mg)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4.6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1.5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77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43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4.8</w:t>
            </w:r>
          </w:p>
        </w:tc>
        <w:tc>
          <w:tcPr>
            <w:tcW w:w="850" w:type="dxa"/>
          </w:tcPr>
          <w:p w:rsidR="0071680D" w:rsidRPr="000B0BED" w:rsidRDefault="0071680D" w:rsidP="000B0BED">
            <w:pPr>
              <w:contextualSpacing/>
              <w:jc w:val="center"/>
              <w:rPr>
                <w:rFonts w:cs="Times New Roman"/>
                <w:noProof/>
                <w:sz w:val="18"/>
                <w:szCs w:val="18"/>
              </w:rPr>
            </w:pPr>
            <w:r w:rsidRPr="000B0BED">
              <w:rPr>
                <w:rFonts w:cs="Times New Roman"/>
                <w:noProof/>
                <w:sz w:val="18"/>
                <w:szCs w:val="18"/>
              </w:rPr>
              <w:t>2.8</w:t>
            </w:r>
          </w:p>
        </w:tc>
        <w:tc>
          <w:tcPr>
            <w:tcW w:w="1276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75" w:type="dxa"/>
            <w:vAlign w:val="bottom"/>
          </w:tcPr>
          <w:p w:rsidR="0071680D" w:rsidRPr="000B0BED" w:rsidRDefault="0034575F" w:rsidP="000B0BED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-0.7</w:t>
            </w:r>
          </w:p>
        </w:tc>
      </w:tr>
    </w:tbl>
    <w:p w:rsidR="00AF0591" w:rsidRDefault="00AF0591" w:rsidP="003429EF">
      <w:pPr>
        <w:spacing w:after="120" w:line="360" w:lineRule="auto"/>
        <w:rPr>
          <w:rFonts w:cs="Times New Roman"/>
          <w:noProof/>
          <w:szCs w:val="24"/>
        </w:rPr>
      </w:pPr>
    </w:p>
    <w:p w:rsidR="00AF0591" w:rsidRDefault="00AF0591" w:rsidP="003429EF">
      <w:pPr>
        <w:spacing w:after="120" w:line="360" w:lineRule="auto"/>
        <w:rPr>
          <w:rFonts w:cs="Times New Roman"/>
          <w:noProof/>
          <w:szCs w:val="24"/>
        </w:rPr>
      </w:pPr>
    </w:p>
    <w:p w:rsidR="003F6414" w:rsidRDefault="003F6414"/>
    <w:sectPr w:rsidR="003F6414" w:rsidSect="002F6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77"/>
    <w:rsid w:val="00046BBE"/>
    <w:rsid w:val="00083216"/>
    <w:rsid w:val="000B0BED"/>
    <w:rsid w:val="000D5566"/>
    <w:rsid w:val="0011171A"/>
    <w:rsid w:val="0013058F"/>
    <w:rsid w:val="00162030"/>
    <w:rsid w:val="0019295B"/>
    <w:rsid w:val="00246B5E"/>
    <w:rsid w:val="00265439"/>
    <w:rsid w:val="002D00D6"/>
    <w:rsid w:val="002D6380"/>
    <w:rsid w:val="002E3ADC"/>
    <w:rsid w:val="002F6777"/>
    <w:rsid w:val="00326729"/>
    <w:rsid w:val="003429EF"/>
    <w:rsid w:val="0034575F"/>
    <w:rsid w:val="0035330C"/>
    <w:rsid w:val="00353317"/>
    <w:rsid w:val="003C6423"/>
    <w:rsid w:val="003E4E24"/>
    <w:rsid w:val="003F6414"/>
    <w:rsid w:val="004307A2"/>
    <w:rsid w:val="004748AD"/>
    <w:rsid w:val="004D44F6"/>
    <w:rsid w:val="00521EB0"/>
    <w:rsid w:val="005468AA"/>
    <w:rsid w:val="005869C4"/>
    <w:rsid w:val="005B411B"/>
    <w:rsid w:val="005F029C"/>
    <w:rsid w:val="005F794A"/>
    <w:rsid w:val="00672B78"/>
    <w:rsid w:val="006A6DF7"/>
    <w:rsid w:val="006E6A99"/>
    <w:rsid w:val="00703FEA"/>
    <w:rsid w:val="0071680D"/>
    <w:rsid w:val="00743A36"/>
    <w:rsid w:val="007E60F2"/>
    <w:rsid w:val="00802D25"/>
    <w:rsid w:val="008069C6"/>
    <w:rsid w:val="008A0F06"/>
    <w:rsid w:val="008B2D6A"/>
    <w:rsid w:val="009406C0"/>
    <w:rsid w:val="00970061"/>
    <w:rsid w:val="00990FB9"/>
    <w:rsid w:val="009C7131"/>
    <w:rsid w:val="009F6FDA"/>
    <w:rsid w:val="009F7A86"/>
    <w:rsid w:val="00A621AD"/>
    <w:rsid w:val="00A770DC"/>
    <w:rsid w:val="00AB7E59"/>
    <w:rsid w:val="00AE1382"/>
    <w:rsid w:val="00AE40F2"/>
    <w:rsid w:val="00AF0591"/>
    <w:rsid w:val="00B25F76"/>
    <w:rsid w:val="00C16092"/>
    <w:rsid w:val="00C33757"/>
    <w:rsid w:val="00C90E8B"/>
    <w:rsid w:val="00CA6F6E"/>
    <w:rsid w:val="00CB01C9"/>
    <w:rsid w:val="00CE333A"/>
    <w:rsid w:val="00D8319C"/>
    <w:rsid w:val="00D86081"/>
    <w:rsid w:val="00DB0C9D"/>
    <w:rsid w:val="00DC4F1E"/>
    <w:rsid w:val="00E65264"/>
    <w:rsid w:val="00F40F68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DDE4"/>
  <w15:docId w15:val="{E3B733BF-7D50-4D17-AAB6-2835693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6777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7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EF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E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B585-903C-4667-8D36-2485ACDD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c3059101@uon.edu.au</dc:creator>
  <cp:lastModifiedBy>jennahollis13</cp:lastModifiedBy>
  <cp:revision>51</cp:revision>
  <cp:lastPrinted>2016-06-28T13:47:00Z</cp:lastPrinted>
  <dcterms:created xsi:type="dcterms:W3CDTF">2016-06-06T15:06:00Z</dcterms:created>
  <dcterms:modified xsi:type="dcterms:W3CDTF">2016-07-22T20:36:00Z</dcterms:modified>
</cp:coreProperties>
</file>