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8" w:rsidRDefault="009426D8">
      <w:r w:rsidRPr="00DD42B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211E" wp14:editId="262B700A">
                <wp:simplePos x="0" y="0"/>
                <wp:positionH relativeFrom="column">
                  <wp:posOffset>25400</wp:posOffset>
                </wp:positionH>
                <wp:positionV relativeFrom="paragraph">
                  <wp:posOffset>269875</wp:posOffset>
                </wp:positionV>
                <wp:extent cx="448310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976" w:rsidRPr="0012373F" w:rsidRDefault="00E83976" w:rsidP="00E839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Table 2: Meta-analysis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pt;margin-top:21.25pt;width:35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" filled="f" stroked="f" strokeweight=".5pt">
                <v:textbox>
                  <w:txbxContent>
                    <w:p w:rsidR="00E83976" w:rsidRPr="0012373F" w:rsidRDefault="00E83976" w:rsidP="00E839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Table 2: Meta-analysis results</w:t>
                      </w:r>
                    </w:p>
                  </w:txbxContent>
                </v:textbox>
              </v:shape>
            </w:pict>
          </mc:Fallback>
        </mc:AlternateContent>
      </w:r>
      <w:r w:rsidRPr="009426D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1E412" wp14:editId="44076F5D">
                <wp:simplePos x="0" y="0"/>
                <wp:positionH relativeFrom="column">
                  <wp:posOffset>80645</wp:posOffset>
                </wp:positionH>
                <wp:positionV relativeFrom="paragraph">
                  <wp:posOffset>4610735</wp:posOffset>
                </wp:positionV>
                <wp:extent cx="3276600" cy="635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6D8" w:rsidRPr="0012373F" w:rsidRDefault="009426D8" w:rsidP="009426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statistically significant result</w:t>
                            </w:r>
                          </w:p>
                          <w:p w:rsidR="009426D8" w:rsidRDefault="009426D8" w:rsidP="00942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6.35pt;margin-top:363.05pt;width:258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" filled="f" stroked="f" strokeweight=".5pt">
                <v:textbox>
                  <w:txbxContent>
                    <w:p w:rsidR="009426D8" w:rsidRPr="0012373F" w:rsidRDefault="009426D8" w:rsidP="009426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23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 statistically significant result</w:t>
                      </w:r>
                    </w:p>
                    <w:p w:rsidR="009426D8" w:rsidRDefault="009426D8" w:rsidP="009426D8"/>
                  </w:txbxContent>
                </v:textbox>
              </v:shape>
            </w:pict>
          </mc:Fallback>
        </mc:AlternateContent>
      </w:r>
      <w:r w:rsidRPr="00DD42B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AF23" wp14:editId="75D49945">
                <wp:simplePos x="0" y="0"/>
                <wp:positionH relativeFrom="column">
                  <wp:posOffset>30480</wp:posOffset>
                </wp:positionH>
                <wp:positionV relativeFrom="paragraph">
                  <wp:posOffset>620395</wp:posOffset>
                </wp:positionV>
                <wp:extent cx="8864600" cy="4003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40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137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567"/>
                              <w:gridCol w:w="708"/>
                              <w:gridCol w:w="1985"/>
                              <w:gridCol w:w="709"/>
                              <w:gridCol w:w="708"/>
                              <w:gridCol w:w="851"/>
                              <w:gridCol w:w="1843"/>
                              <w:gridCol w:w="708"/>
                              <w:gridCol w:w="567"/>
                              <w:gridCol w:w="709"/>
                              <w:gridCol w:w="1843"/>
                              <w:gridCol w:w="850"/>
                            </w:tblGrid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studies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participants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Hedges g effect estimate (95% CI)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4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Subgroup analysis: active controls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Subgroup analysis: inactive controls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280"/>
                              </w:trPr>
                              <w:tc>
                                <w:tcPr>
                                  <w:tcW w:w="1668" w:type="dxa"/>
                                  <w:vMerge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studies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participants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Hedges g effect estimate (95% CI)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2 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studies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of participants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Hedges g effect estimate (95% CI)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(%)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Pain intensity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0.16 (-0.03, 0.36)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0.09 (-0.13, 0.31)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0.38 (-0.01, 0.78)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Sleep quality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1.32 (-1.19, 3.82)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Depression symptoms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593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0.12 (-0.05, 0.30)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0.05 (-0.18, 0.28)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0.18 (-0.14, 0.49)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Trait anxiety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0.10 (-0.15, 0.36)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Health-related quality of life: Physical component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0.16 (-0.15, 0.47)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0.32 (-0.04, 0.69)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-0.04 (-0.49, 0.40)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Physical functioning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0.22 (0.00, 0.45)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0.13 (-0.14, 0.40)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DD42B5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vertAlign w:val="superscript"/>
                                    </w:rPr>
                                  </w:pPr>
                                  <w:r w:rsidRPr="00DD4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vertAlign w:val="superscript"/>
                                    </w:rPr>
                                    <w:t>#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0.32 (0.02, 0.62)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Health-related quality of life: Mental health component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0.37 (-0.07, 0.82)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0.07 (-0.30, 0.43)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D4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vertAlign w:val="superscript"/>
                                    </w:rPr>
                                    <w:t>#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0.70 (0.07, 1.33)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Pain acceptance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1.58 (-0.57, 3.74)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Perceived pain control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D4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vertAlign w:val="superscript"/>
                                    </w:rPr>
                                    <w:t>#</w:t>
                                  </w: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0.58 (0.23, 0.93)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83976" w:rsidTr="00865868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Mindfulness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0.03 (-0.66</w:t>
                                  </w:r>
                                  <w:bookmarkStart w:id="0" w:name="_GoBack"/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0.72)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-0.09 (-1.02, </w:t>
                                  </w:r>
                                  <w:bookmarkEnd w:id="0"/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0.85)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37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0.29 (-0.60, 1.18)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3976" w:rsidRPr="0012373F" w:rsidRDefault="00E83976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</w:tr>
                          </w:tbl>
                          <w:p w:rsidR="00E83976" w:rsidRDefault="00E83976" w:rsidP="00E83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.4pt;margin-top:48.85pt;width:698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2"/>
                        <w:tblW w:w="137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567"/>
                        <w:gridCol w:w="708"/>
                        <w:gridCol w:w="1985"/>
                        <w:gridCol w:w="709"/>
                        <w:gridCol w:w="708"/>
                        <w:gridCol w:w="851"/>
                        <w:gridCol w:w="1843"/>
                        <w:gridCol w:w="708"/>
                        <w:gridCol w:w="567"/>
                        <w:gridCol w:w="709"/>
                        <w:gridCol w:w="1843"/>
                        <w:gridCol w:w="850"/>
                      </w:tblGrid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vMerge w:val="restart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studies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participants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Hedges g effect estimate (95% CI)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4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Subgroup analysis: active controls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Subgroup analysis: inactive controls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280"/>
                        </w:trPr>
                        <w:tc>
                          <w:tcPr>
                            <w:tcW w:w="1668" w:type="dxa"/>
                            <w:vMerge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studies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participants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Hedges g effect estimate (95% CI)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studies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of participants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Hedges g effect estimate (95% CI)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Pain intensity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0.16 (-0.03, 0.36)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0.09 (-0.13, 0.31)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0.38 (-0.01, 0.78)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Sleep quality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1.32 (-1.19, 3.82)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Depression symptoms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593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0.12 (-0.05, 0.30)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0.05 (-0.18, 0.28)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0.18 (-0.14, 0.49)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Trait anxiety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0.10 (-0.15, 0.36)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Health-related quality of life: Physical component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0.16 (-0.15, 0.47)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0.32 (-0.04, 0.69)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-0.04 (-0.49, 0.40)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functioning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0.22 (0.00, 0.45)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0.13 (-0.14, 0.40)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DD42B5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vertAlign w:val="superscript"/>
                              </w:rPr>
                            </w:pPr>
                            <w:r w:rsidRPr="00DD42B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0.32 (0.02, 0.62)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Health-related quality of life: Mental health component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0.37 (-0.07, 0.82)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0.07 (-0.30, 0.43)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2B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0.70 (0.07, 1.33)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Pain acceptance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1.58 (-0.57, 3.74)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Perceived pain control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2B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0.58 (0.23, 0.93)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E83976" w:rsidTr="00865868">
                        <w:trPr>
                          <w:trHeight w:val="300"/>
                        </w:trPr>
                        <w:tc>
                          <w:tcPr>
                            <w:tcW w:w="166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Mindfulness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0.03 (-0.66</w:t>
                            </w:r>
                            <w:bookmarkStart w:id="1" w:name="_GoBack"/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0.72)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-0.09 (-1.02, </w:t>
                            </w:r>
                            <w:bookmarkEnd w:id="1"/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0.85)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0.29 (-0.60, 1.18)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3976" w:rsidRPr="0012373F" w:rsidRDefault="00E83976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</w:tr>
                    </w:tbl>
                    <w:p w:rsidR="00E83976" w:rsidRDefault="00E83976" w:rsidP="00E83976"/>
                  </w:txbxContent>
                </v:textbox>
              </v:shape>
            </w:pict>
          </mc:Fallback>
        </mc:AlternateContent>
      </w:r>
    </w:p>
    <w:sectPr w:rsidR="00F34738" w:rsidSect="00E83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76"/>
    <w:rsid w:val="009426D8"/>
    <w:rsid w:val="00E83976"/>
    <w:rsid w:val="00F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7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8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7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8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Bawa, Fathima</dc:creator>
  <cp:lastModifiedBy>Bawa, Fathima</cp:lastModifiedBy>
  <cp:revision>2</cp:revision>
  <dcterms:created xsi:type="dcterms:W3CDTF">2014-09-02T11:49:00Z</dcterms:created>
  <dcterms:modified xsi:type="dcterms:W3CDTF">2014-09-02T11:49:00Z</dcterms:modified>
</cp:coreProperties>
</file>